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23FCC9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105</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FD147F">
        <w:rPr>
          <w:rFonts w:cs="Arial"/>
          <w:b/>
          <w:sz w:val="24"/>
          <w:szCs w:val="24"/>
        </w:rPr>
        <w:t>9723</w:t>
      </w:r>
    </w:p>
    <w:p w14:paraId="70A7F93A" w14:textId="1034CEA4" w:rsidR="007B1E88" w:rsidRPr="00C64412" w:rsidRDefault="00C64412"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r w:rsidR="00170684">
        <w:rPr>
          <w:rFonts w:cs="Arial"/>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AE0312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90CA9" w:rsidRPr="00990CA9">
        <w:rPr>
          <w:rFonts w:cs="Arial"/>
          <w:sz w:val="22"/>
        </w:rPr>
        <w:t>Preliminary REFSENS results for 1Tx and 2Tx PC2 FDD bands</w:t>
      </w:r>
    </w:p>
    <w:p w14:paraId="03C4DA88" w14:textId="09B1CD5F"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990CA9" w:rsidRPr="00990CA9">
        <w:rPr>
          <w:rFonts w:cs="Arial"/>
          <w:sz w:val="22"/>
        </w:rPr>
        <w:t>7.22.2</w:t>
      </w:r>
      <w:r w:rsidR="00990CA9">
        <w:rPr>
          <w:rFonts w:cs="Arial"/>
          <w:sz w:val="22"/>
        </w:rPr>
        <w:t xml:space="preserve"> </w:t>
      </w:r>
      <w:r w:rsidR="00990CA9" w:rsidRPr="00990CA9">
        <w:rPr>
          <w:rFonts w:cs="Arial"/>
          <w:sz w:val="22"/>
        </w:rPr>
        <w:t>UE RF requirements</w:t>
      </w:r>
      <w:r w:rsidR="00990CA9">
        <w:rPr>
          <w:rFonts w:cs="Arial"/>
          <w:sz w:val="22"/>
        </w:rPr>
        <w:t xml:space="preserve"> </w:t>
      </w:r>
      <w:r w:rsidR="00990CA9" w:rsidRPr="00990CA9">
        <w:rPr>
          <w:rFonts w:cs="Arial"/>
          <w:sz w:val="22"/>
        </w:rPr>
        <w:t>[HPUE_NR_FR1_FDD_R18</w:t>
      </w:r>
      <w:r w:rsidR="00414D6F">
        <w:rPr>
          <w:rFonts w:cs="Arial"/>
          <w:sz w:val="22"/>
        </w:rPr>
        <w:t>-</w:t>
      </w:r>
      <w:r w:rsidR="00FD147F">
        <w:rPr>
          <w:rFonts w:cs="Arial"/>
          <w:sz w:val="22"/>
        </w:rPr>
        <w:t>c</w:t>
      </w:r>
      <w:r w:rsidR="00414D6F">
        <w:rPr>
          <w:rFonts w:cs="Arial"/>
          <w:sz w:val="22"/>
        </w:rPr>
        <w:t>ore</w:t>
      </w:r>
      <w:r w:rsidR="00990CA9" w:rsidRPr="00990CA9">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72181B8" w:rsidR="00842311" w:rsidRPr="00B734F1" w:rsidRDefault="002B70D6" w:rsidP="00825624">
      <w:pPr>
        <w:overflowPunct/>
        <w:autoSpaceDE/>
        <w:autoSpaceDN/>
        <w:adjustRightInd/>
        <w:spacing w:after="0"/>
        <w:jc w:val="both"/>
        <w:textAlignment w:val="auto"/>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 xml:space="preserve">104b-e, </w:t>
      </w:r>
      <w:r w:rsidR="00261D51">
        <w:rPr>
          <w:rFonts w:eastAsia="SimSun"/>
          <w:lang w:eastAsia="zh-CN"/>
        </w:rPr>
        <w:t>PC2 FDD REFSENS and A-MPR requirements were discussed in [1] for requested low bands and in [2] for requested mid-bands</w:t>
      </w:r>
      <w:r w:rsidR="0075175C">
        <w:rPr>
          <w:rFonts w:eastAsia="SimSun"/>
          <w:lang w:eastAsia="zh-CN"/>
        </w:rPr>
        <w:t xml:space="preserve">. </w:t>
      </w:r>
      <w:r w:rsidR="00261D51">
        <w:rPr>
          <w:rFonts w:eastAsia="SimSun"/>
          <w:lang w:eastAsia="zh-CN"/>
        </w:rPr>
        <w:t xml:space="preserve">The further work </w:t>
      </w:r>
      <w:r w:rsidR="00C32A5A">
        <w:rPr>
          <w:rFonts w:eastAsia="SimSun"/>
          <w:lang w:eastAsia="zh-CN"/>
        </w:rPr>
        <w:t xml:space="preserve">required </w:t>
      </w:r>
      <w:r w:rsidR="00261D51">
        <w:rPr>
          <w:rFonts w:eastAsia="SimSun"/>
          <w:lang w:eastAsia="zh-CN"/>
        </w:rPr>
        <w:t>on REFSENS and A-MPR was captured in way forward [3].</w:t>
      </w:r>
      <w:r w:rsidR="00365622">
        <w:rPr>
          <w:rFonts w:eastAsia="SimSun"/>
          <w:lang w:eastAsia="zh-CN"/>
        </w:rPr>
        <w:t xml:space="preserve"> In this contribution </w:t>
      </w:r>
      <w:r w:rsidR="00C32A5A">
        <w:rPr>
          <w:rFonts w:eastAsia="SimSun"/>
          <w:lang w:eastAsia="zh-CN"/>
        </w:rPr>
        <w:t xml:space="preserve">we </w:t>
      </w:r>
      <w:r w:rsidR="00261D51">
        <w:rPr>
          <w:rFonts w:eastAsia="SimSun"/>
          <w:lang w:eastAsia="zh-CN"/>
        </w:rPr>
        <w:t xml:space="preserve">provide preliminary results </w:t>
      </w:r>
      <w:r w:rsidR="0042028C">
        <w:rPr>
          <w:rFonts w:eastAsia="SimSun"/>
          <w:lang w:eastAsia="zh-CN"/>
        </w:rPr>
        <w:t xml:space="preserve">for the low bands </w:t>
      </w:r>
      <w:r w:rsidR="00261D51">
        <w:rPr>
          <w:rFonts w:eastAsia="SimSun"/>
          <w:lang w:eastAsia="zh-CN"/>
        </w:rPr>
        <w:t xml:space="preserve">for 1Tx and 2Tx PC2 REFSENS </w:t>
      </w:r>
      <w:r w:rsidR="00D53923">
        <w:rPr>
          <w:rFonts w:eastAsia="SimSun"/>
          <w:lang w:eastAsia="zh-CN"/>
        </w:rPr>
        <w:t>based on measured UL interference power in the DL channels and compare it with the PC3 measured UL interference power to directly derive REFSENS.</w:t>
      </w:r>
    </w:p>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p>
    <w:p w14:paraId="56D35610" w14:textId="165CFD2C" w:rsidR="00365622" w:rsidRDefault="00990CA9" w:rsidP="00BA7292">
      <w:pPr>
        <w:pStyle w:val="Heading2"/>
        <w:spacing w:after="240"/>
        <w:rPr>
          <w:lang w:eastAsia="zh-CN"/>
        </w:rPr>
      </w:pPr>
      <w:r>
        <w:rPr>
          <w:lang w:eastAsia="zh-CN"/>
        </w:rPr>
        <w:t>Using the relative UL interference power method for REFSENS</w:t>
      </w:r>
    </w:p>
    <w:p w14:paraId="009B58F3" w14:textId="6876616A" w:rsidR="00425937" w:rsidRDefault="00D53923" w:rsidP="00425937">
      <w:pPr>
        <w:pStyle w:val="TH"/>
        <w:jc w:val="left"/>
        <w:rPr>
          <w:rFonts w:ascii="Times New Roman" w:eastAsia="SimSun" w:hAnsi="Times New Roman"/>
          <w:b w:val="0"/>
        </w:rPr>
      </w:pPr>
      <w:r>
        <w:rPr>
          <w:rFonts w:ascii="Times New Roman" w:eastAsia="SimSun" w:hAnsi="Times New Roman"/>
          <w:b w:val="0"/>
        </w:rPr>
        <w:t xml:space="preserve">During the release 17 WI on FDD PC2 bands, only two bands (n1 and n3) were investigated and only n3 </w:t>
      </w:r>
      <w:r w:rsidR="00C32A5A">
        <w:rPr>
          <w:rFonts w:ascii="Times New Roman" w:eastAsia="SimSun" w:hAnsi="Times New Roman"/>
          <w:b w:val="0"/>
        </w:rPr>
        <w:t xml:space="preserve">was </w:t>
      </w:r>
      <w:r>
        <w:rPr>
          <w:rFonts w:ascii="Times New Roman" w:eastAsia="SimSun" w:hAnsi="Times New Roman"/>
          <w:b w:val="0"/>
        </w:rPr>
        <w:t>required to re-evaluate the REFSEN for the 1Tx and 2Tx PC2 cases and resulted in the two REFSENS degradation tables below.</w:t>
      </w:r>
    </w:p>
    <w:p w14:paraId="76DBCE5F" w14:textId="77777777" w:rsidR="0042028C" w:rsidRDefault="0042028C" w:rsidP="0042028C">
      <w:pPr>
        <w:jc w:val="center"/>
        <w:rPr>
          <w:rFonts w:ascii="Arial" w:eastAsia="PMingLiU" w:hAnsi="Arial" w:cs="Arial"/>
          <w:b/>
          <w:bCs/>
          <w:lang w:eastAsia="zh-CN"/>
        </w:rPr>
      </w:pPr>
      <w:r>
        <w:rPr>
          <w:rFonts w:ascii="Arial" w:eastAsia="PMingLiU" w:hAnsi="Arial" w:cs="Arial"/>
          <w:b/>
          <w:bCs/>
        </w:rPr>
        <w:t>Table 7.3.2-1c Reference Sensitivity Degradation from PC3 to PC2 for FDD bands</w:t>
      </w:r>
      <w:r>
        <w:rPr>
          <w:rFonts w:ascii="Arial" w:hAnsi="Arial" w:cs="Arial" w:hint="eastAsia"/>
          <w:b/>
          <w:bCs/>
          <w:lang w:eastAsia="zh-CN"/>
        </w:rPr>
        <w:t xml:space="preserve"> </w:t>
      </w:r>
      <w:r>
        <w:rPr>
          <w:rFonts w:ascii="Arial" w:eastAsia="PMingLiU" w:hAnsi="Arial" w:cs="Arial"/>
          <w:b/>
          <w:bCs/>
        </w:rPr>
        <w:t xml:space="preserve">for UE </w:t>
      </w:r>
      <w:r>
        <w:rPr>
          <w:rFonts w:ascii="Arial" w:hAnsi="Arial" w:cs="Arial" w:hint="eastAsia"/>
          <w:b/>
          <w:bCs/>
          <w:lang w:eastAsia="zh-CN"/>
        </w:rPr>
        <w:t xml:space="preserve">not </w:t>
      </w:r>
      <w:r>
        <w:rPr>
          <w:rFonts w:ascii="Arial" w:eastAsia="PMingLiU" w:hAnsi="Arial" w:cs="Arial"/>
          <w:b/>
          <w:bC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2028C" w14:paraId="5DC0A33A" w14:textId="77777777" w:rsidTr="00B653A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88FC02" w14:textId="77777777" w:rsidR="0042028C" w:rsidRDefault="0042028C" w:rsidP="00B653A9">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738CF57" w14:textId="77777777" w:rsidR="0042028C" w:rsidRDefault="0042028C" w:rsidP="00B653A9">
            <w:pPr>
              <w:pStyle w:val="TAH"/>
              <w:rPr>
                <w:rFonts w:eastAsia="PMingLiU"/>
              </w:rPr>
            </w:pPr>
            <w:r>
              <w:rPr>
                <w:rFonts w:eastAsia="PMingLiU"/>
              </w:rPr>
              <w:t>5</w:t>
            </w:r>
          </w:p>
          <w:p w14:paraId="697704AF" w14:textId="77777777" w:rsidR="0042028C" w:rsidRDefault="0042028C"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FBA3BD" w14:textId="77777777" w:rsidR="0042028C" w:rsidRDefault="0042028C" w:rsidP="00B653A9">
            <w:pPr>
              <w:pStyle w:val="TAH"/>
              <w:rPr>
                <w:rFonts w:eastAsia="PMingLiU"/>
              </w:rPr>
            </w:pPr>
            <w:r>
              <w:rPr>
                <w:rFonts w:eastAsia="PMingLiU"/>
              </w:rPr>
              <w:t>10</w:t>
            </w:r>
          </w:p>
          <w:p w14:paraId="71C54E4B"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597BC6" w14:textId="77777777" w:rsidR="0042028C" w:rsidRDefault="0042028C" w:rsidP="00B653A9">
            <w:pPr>
              <w:pStyle w:val="TAH"/>
              <w:rPr>
                <w:rFonts w:eastAsia="PMingLiU"/>
              </w:rPr>
            </w:pPr>
            <w:r>
              <w:rPr>
                <w:rFonts w:eastAsia="PMingLiU"/>
              </w:rPr>
              <w:t>15</w:t>
            </w:r>
          </w:p>
          <w:p w14:paraId="38EE1D64"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EA6397" w14:textId="77777777" w:rsidR="0042028C" w:rsidRDefault="0042028C" w:rsidP="00B653A9">
            <w:pPr>
              <w:pStyle w:val="TAH"/>
              <w:rPr>
                <w:rFonts w:eastAsia="PMingLiU"/>
              </w:rPr>
            </w:pPr>
            <w:r>
              <w:rPr>
                <w:rFonts w:eastAsia="PMingLiU"/>
              </w:rPr>
              <w:t>20</w:t>
            </w:r>
          </w:p>
          <w:p w14:paraId="37FB5EAA" w14:textId="77777777" w:rsidR="0042028C" w:rsidRDefault="0042028C"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6B6C2F" w14:textId="77777777" w:rsidR="0042028C" w:rsidRDefault="0042028C" w:rsidP="00B653A9">
            <w:pPr>
              <w:pStyle w:val="TAH"/>
              <w:rPr>
                <w:rFonts w:eastAsia="PMingLiU"/>
              </w:rPr>
            </w:pPr>
            <w:r>
              <w:rPr>
                <w:rFonts w:eastAsia="PMingLiU"/>
              </w:rPr>
              <w:t>25</w:t>
            </w:r>
          </w:p>
          <w:p w14:paraId="51222B67"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E7F093" w14:textId="77777777" w:rsidR="0042028C" w:rsidRDefault="0042028C" w:rsidP="00B653A9">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B050F4B" w14:textId="77777777" w:rsidR="0042028C" w:rsidRDefault="0042028C" w:rsidP="00B653A9">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C288C8E" w14:textId="77777777" w:rsidR="0042028C" w:rsidRDefault="0042028C" w:rsidP="00B653A9">
            <w:pPr>
              <w:pStyle w:val="TAH"/>
              <w:rPr>
                <w:rFonts w:eastAsia="PMingLiU"/>
              </w:rPr>
            </w:pPr>
            <w:r>
              <w:rPr>
                <w:rFonts w:eastAsia="PMingLiU"/>
              </w:rPr>
              <w:t>40</w:t>
            </w:r>
          </w:p>
          <w:p w14:paraId="3AA51B66"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18DC9D" w14:textId="77777777" w:rsidR="0042028C" w:rsidRDefault="0042028C" w:rsidP="00B653A9">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3D45498" w14:textId="77777777" w:rsidR="0042028C" w:rsidRDefault="0042028C" w:rsidP="00B653A9">
            <w:pPr>
              <w:pStyle w:val="TAH"/>
              <w:rPr>
                <w:rFonts w:eastAsia="PMingLiU"/>
              </w:rPr>
            </w:pPr>
            <w:r>
              <w:rPr>
                <w:rFonts w:eastAsia="PMingLiU"/>
              </w:rPr>
              <w:t>50</w:t>
            </w:r>
          </w:p>
          <w:p w14:paraId="73BE11E0" w14:textId="77777777" w:rsidR="0042028C" w:rsidRDefault="0042028C" w:rsidP="00B653A9">
            <w:pPr>
              <w:pStyle w:val="TAH"/>
              <w:rPr>
                <w:rFonts w:eastAsia="PMingLiU"/>
              </w:rPr>
            </w:pPr>
            <w:r>
              <w:rPr>
                <w:rFonts w:eastAsia="PMingLiU"/>
              </w:rPr>
              <w:t>MHz</w:t>
            </w:r>
            <w:r>
              <w:rPr>
                <w:rFonts w:eastAsia="PMingLiU"/>
              </w:rPr>
              <w:br/>
              <w:t>(dB)</w:t>
            </w:r>
          </w:p>
        </w:tc>
      </w:tr>
      <w:tr w:rsidR="0042028C" w14:paraId="7970C88C"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42D4CB" w14:textId="77777777" w:rsidR="0042028C" w:rsidRDefault="0042028C" w:rsidP="00B653A9">
            <w:pPr>
              <w:keepNext/>
              <w:keepLines/>
              <w:spacing w:after="0"/>
              <w:jc w:val="center"/>
              <w:rPr>
                <w:rFonts w:ascii="Arial" w:eastAsia="PMingLiU" w:hAnsi="Arial" w:cs="Arial"/>
              </w:rPr>
            </w:pPr>
            <w:r>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8EA38BB" w14:textId="77777777" w:rsidR="0042028C" w:rsidRDefault="0042028C" w:rsidP="00B653A9">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C8F0E43"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23003F"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CD5DE9" w14:textId="77777777" w:rsidR="0042028C" w:rsidRDefault="0042028C" w:rsidP="00B653A9">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5987222"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45F6EEB"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C2F3538" w14:textId="77777777" w:rsidR="0042028C" w:rsidRDefault="0042028C" w:rsidP="00B653A9">
            <w:pPr>
              <w:pStyle w:val="TAC"/>
              <w:rPr>
                <w:rFonts w:eastAsia="PMingLiU"/>
              </w:rPr>
            </w:pPr>
            <w:r>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A1964F6"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B42ED03" w14:textId="77777777" w:rsidR="0042028C" w:rsidRDefault="0042028C" w:rsidP="00B653A9">
            <w:pPr>
              <w:pStyle w:val="TAC"/>
              <w:rPr>
                <w:rFonts w:eastAsia="PMingLiU"/>
              </w:rPr>
            </w:pPr>
            <w:r>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18B560C" w14:textId="77777777" w:rsidR="0042028C" w:rsidRDefault="0042028C" w:rsidP="00B653A9">
            <w:pPr>
              <w:pStyle w:val="TAC"/>
              <w:rPr>
                <w:rFonts w:eastAsia="PMingLiU"/>
              </w:rPr>
            </w:pPr>
            <w:r>
              <w:rPr>
                <w:rFonts w:eastAsia="PMingLiU"/>
              </w:rPr>
              <w:t>0</w:t>
            </w:r>
          </w:p>
        </w:tc>
      </w:tr>
      <w:tr w:rsidR="0042028C" w14:paraId="505D1976"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CA99EB" w14:textId="77777777" w:rsidR="0042028C" w:rsidRDefault="0042028C" w:rsidP="00B653A9">
            <w:pPr>
              <w:pStyle w:val="TAC"/>
              <w:rPr>
                <w:rFonts w:eastAsia="PMingLiU"/>
              </w:rPr>
            </w:pPr>
            <w:r>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57FBE56" w14:textId="77777777" w:rsidR="0042028C" w:rsidRDefault="0042028C" w:rsidP="00B653A9">
            <w:pPr>
              <w:pStyle w:val="TAC"/>
              <w:rPr>
                <w:rFonts w:eastAsia="PMingLiU"/>
              </w:rPr>
            </w:pPr>
            <w:r>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0B5CDB9" w14:textId="77777777" w:rsidR="0042028C" w:rsidRDefault="0042028C" w:rsidP="00B653A9">
            <w:pPr>
              <w:pStyle w:val="TAC"/>
              <w:rPr>
                <w:rFonts w:eastAsia="PMingLiU"/>
              </w:rPr>
            </w:pPr>
            <w:r>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9A1FBEF" w14:textId="77777777" w:rsidR="0042028C" w:rsidRDefault="0042028C" w:rsidP="00B653A9">
            <w:pPr>
              <w:pStyle w:val="TAC"/>
              <w:rPr>
                <w:rFonts w:eastAsia="PMingLiU"/>
              </w:rPr>
            </w:pPr>
            <w:r>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64AF5D6" w14:textId="77777777" w:rsidR="0042028C" w:rsidRDefault="0042028C" w:rsidP="00B653A9">
            <w:pPr>
              <w:pStyle w:val="TAC"/>
              <w:rPr>
                <w:rFonts w:eastAsia="PMingLiU"/>
              </w:rPr>
            </w:pPr>
            <w:r>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4C5EFE2" w14:textId="77777777" w:rsidR="0042028C" w:rsidRDefault="0042028C" w:rsidP="00B653A9">
            <w:pPr>
              <w:pStyle w:val="TAC"/>
              <w:rPr>
                <w:rFonts w:eastAsia="PMingLiU"/>
              </w:rPr>
            </w:pPr>
            <w:r>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8905C1D" w14:textId="77777777" w:rsidR="0042028C" w:rsidRDefault="0042028C" w:rsidP="00B653A9">
            <w:pPr>
              <w:pStyle w:val="TAC"/>
              <w:rPr>
                <w:rFonts w:eastAsia="PMingLiU"/>
              </w:rPr>
            </w:pPr>
            <w:r>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52A820E" w14:textId="77777777" w:rsidR="0042028C" w:rsidRDefault="0042028C" w:rsidP="00B653A9">
            <w:pPr>
              <w:pStyle w:val="TAC"/>
              <w:rPr>
                <w:rFonts w:eastAsia="PMingLiU"/>
              </w:rPr>
            </w:pPr>
            <w:r>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ACC0B6E" w14:textId="77777777" w:rsidR="0042028C" w:rsidRDefault="0042028C" w:rsidP="00B653A9">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0DF6B94" w14:textId="77777777" w:rsidR="0042028C" w:rsidRDefault="0042028C" w:rsidP="00B653A9">
            <w:pPr>
              <w:pStyle w:val="TAC"/>
              <w:rPr>
                <w:rFonts w:eastAsia="PMingLiU"/>
              </w:rPr>
            </w:pPr>
            <w:r>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62EE6E9" w14:textId="77777777" w:rsidR="0042028C" w:rsidRDefault="0042028C" w:rsidP="00B653A9">
            <w:pPr>
              <w:pStyle w:val="TAC"/>
              <w:rPr>
                <w:rFonts w:eastAsia="PMingLiU"/>
              </w:rPr>
            </w:pPr>
            <w:r>
              <w:rPr>
                <w:rFonts w:eastAsia="PMingLiU"/>
              </w:rPr>
              <w:t>2.8</w:t>
            </w:r>
          </w:p>
        </w:tc>
      </w:tr>
      <w:tr w:rsidR="0042028C" w14:paraId="7C33156F" w14:textId="77777777" w:rsidTr="00B653A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EA6B323" w14:textId="77777777" w:rsidR="0042028C" w:rsidRDefault="0042028C" w:rsidP="00B653A9">
            <w:pPr>
              <w:pStyle w:val="TAC"/>
              <w:jc w:val="left"/>
              <w:rPr>
                <w:rFonts w:eastAsia="PMingLiU"/>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6.2.4</w:t>
            </w:r>
          </w:p>
        </w:tc>
      </w:tr>
    </w:tbl>
    <w:tbl>
      <w:tblPr>
        <w:tblpPr w:leftFromText="180" w:rightFromText="180" w:vertAnchor="text" w:horzAnchor="margin" w:tblpXSpec="center" w:tblpY="10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2028C" w14:paraId="187B42C2" w14:textId="77777777" w:rsidTr="00B653A9">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tcPr>
          <w:p w14:paraId="23D8C49A" w14:textId="77777777" w:rsidR="0042028C" w:rsidRDefault="0042028C" w:rsidP="00B653A9">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DFB1918" w14:textId="77777777" w:rsidR="0042028C" w:rsidRDefault="0042028C" w:rsidP="00B653A9">
            <w:pPr>
              <w:pStyle w:val="TAH"/>
              <w:rPr>
                <w:rFonts w:eastAsia="PMingLiU"/>
              </w:rPr>
            </w:pPr>
            <w:r>
              <w:rPr>
                <w:rFonts w:eastAsia="PMingLiU"/>
              </w:rPr>
              <w:t>5</w:t>
            </w:r>
          </w:p>
          <w:p w14:paraId="34FE7CB2" w14:textId="77777777" w:rsidR="0042028C" w:rsidRDefault="0042028C"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2027D60" w14:textId="77777777" w:rsidR="0042028C" w:rsidRDefault="0042028C" w:rsidP="00B653A9">
            <w:pPr>
              <w:pStyle w:val="TAH"/>
              <w:rPr>
                <w:rFonts w:eastAsia="PMingLiU"/>
              </w:rPr>
            </w:pPr>
            <w:r>
              <w:rPr>
                <w:rFonts w:eastAsia="PMingLiU"/>
              </w:rPr>
              <w:t>10</w:t>
            </w:r>
          </w:p>
          <w:p w14:paraId="54909501"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B12BFE" w14:textId="77777777" w:rsidR="0042028C" w:rsidRDefault="0042028C" w:rsidP="00B653A9">
            <w:pPr>
              <w:pStyle w:val="TAH"/>
              <w:rPr>
                <w:rFonts w:eastAsia="PMingLiU"/>
              </w:rPr>
            </w:pPr>
            <w:r>
              <w:rPr>
                <w:rFonts w:eastAsia="PMingLiU"/>
              </w:rPr>
              <w:t>15</w:t>
            </w:r>
          </w:p>
          <w:p w14:paraId="2CF186F1"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D292F5" w14:textId="77777777" w:rsidR="0042028C" w:rsidRDefault="0042028C" w:rsidP="00B653A9">
            <w:pPr>
              <w:pStyle w:val="TAH"/>
              <w:rPr>
                <w:rFonts w:eastAsia="PMingLiU"/>
              </w:rPr>
            </w:pPr>
            <w:r>
              <w:rPr>
                <w:rFonts w:eastAsia="PMingLiU"/>
              </w:rPr>
              <w:t>20</w:t>
            </w:r>
          </w:p>
          <w:p w14:paraId="515C9ED0" w14:textId="77777777" w:rsidR="0042028C" w:rsidRDefault="0042028C"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457B49" w14:textId="77777777" w:rsidR="0042028C" w:rsidRDefault="0042028C" w:rsidP="00B653A9">
            <w:pPr>
              <w:pStyle w:val="TAH"/>
              <w:rPr>
                <w:rFonts w:eastAsia="PMingLiU"/>
              </w:rPr>
            </w:pPr>
            <w:r>
              <w:rPr>
                <w:rFonts w:eastAsia="PMingLiU"/>
              </w:rPr>
              <w:t>25</w:t>
            </w:r>
          </w:p>
          <w:p w14:paraId="299784AD"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C99C91" w14:textId="77777777" w:rsidR="0042028C" w:rsidRDefault="0042028C" w:rsidP="00B653A9">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5883799" w14:textId="77777777" w:rsidR="0042028C" w:rsidRDefault="0042028C" w:rsidP="00B653A9">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5C9C904" w14:textId="77777777" w:rsidR="0042028C" w:rsidRDefault="0042028C" w:rsidP="00B653A9">
            <w:pPr>
              <w:pStyle w:val="TAH"/>
              <w:rPr>
                <w:rFonts w:eastAsia="PMingLiU"/>
              </w:rPr>
            </w:pPr>
            <w:r>
              <w:rPr>
                <w:rFonts w:eastAsia="PMingLiU"/>
              </w:rPr>
              <w:t>40</w:t>
            </w:r>
          </w:p>
          <w:p w14:paraId="69316F86" w14:textId="77777777" w:rsidR="0042028C" w:rsidRDefault="0042028C"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90560D" w14:textId="77777777" w:rsidR="0042028C" w:rsidRDefault="0042028C" w:rsidP="00B653A9">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441F98E" w14:textId="77777777" w:rsidR="0042028C" w:rsidRDefault="0042028C" w:rsidP="00B653A9">
            <w:pPr>
              <w:pStyle w:val="TAH"/>
              <w:rPr>
                <w:rFonts w:eastAsia="PMingLiU"/>
              </w:rPr>
            </w:pPr>
            <w:r>
              <w:rPr>
                <w:rFonts w:eastAsia="PMingLiU"/>
              </w:rPr>
              <w:t>50</w:t>
            </w:r>
          </w:p>
          <w:p w14:paraId="320F8558" w14:textId="77777777" w:rsidR="0042028C" w:rsidRDefault="0042028C" w:rsidP="00B653A9">
            <w:pPr>
              <w:pStyle w:val="TAH"/>
              <w:rPr>
                <w:rFonts w:eastAsia="PMingLiU"/>
              </w:rPr>
            </w:pPr>
            <w:r>
              <w:rPr>
                <w:rFonts w:eastAsia="PMingLiU"/>
              </w:rPr>
              <w:t>MHz</w:t>
            </w:r>
            <w:r>
              <w:rPr>
                <w:rFonts w:eastAsia="PMingLiU"/>
              </w:rPr>
              <w:br/>
              <w:t>(dB)</w:t>
            </w:r>
          </w:p>
        </w:tc>
      </w:tr>
      <w:tr w:rsidR="0042028C" w14:paraId="02DA9290" w14:textId="77777777" w:rsidTr="00B653A9">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4BBCD262" w14:textId="77777777" w:rsidR="0042028C" w:rsidRDefault="0042028C" w:rsidP="00B653A9">
            <w:pPr>
              <w:keepNext/>
              <w:keepLines/>
              <w:spacing w:after="0"/>
              <w:jc w:val="center"/>
              <w:rPr>
                <w:rFonts w:ascii="Arial" w:eastAsia="PMingLiU" w:hAnsi="Arial" w:cs="Arial"/>
              </w:rPr>
            </w:pPr>
            <w:r>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5DFE580" w14:textId="77777777" w:rsidR="0042028C" w:rsidRDefault="0042028C" w:rsidP="00B653A9">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974288F"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844AD40"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B725AD" w14:textId="77777777" w:rsidR="0042028C" w:rsidRDefault="0042028C" w:rsidP="00B653A9">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62D24E2"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ECAD12"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B86380" w14:textId="77777777" w:rsidR="0042028C" w:rsidRDefault="0042028C" w:rsidP="00B653A9">
            <w:pPr>
              <w:pStyle w:val="TAC"/>
              <w:rPr>
                <w:rFonts w:eastAsia="PMingLiU"/>
              </w:rPr>
            </w:pPr>
            <w:r>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2CE2F26" w14:textId="77777777" w:rsidR="0042028C" w:rsidRDefault="0042028C" w:rsidP="00B653A9">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AF36BD8" w14:textId="77777777" w:rsidR="0042028C" w:rsidRDefault="0042028C" w:rsidP="00B653A9">
            <w:pPr>
              <w:pStyle w:val="TAC"/>
              <w:rPr>
                <w:rFonts w:eastAsia="PMingLiU"/>
              </w:rPr>
            </w:pPr>
            <w:r>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77D094D" w14:textId="77777777" w:rsidR="0042028C" w:rsidRDefault="0042028C" w:rsidP="00B653A9">
            <w:pPr>
              <w:pStyle w:val="TAC"/>
              <w:rPr>
                <w:rFonts w:eastAsia="PMingLiU"/>
              </w:rPr>
            </w:pPr>
            <w:r>
              <w:rPr>
                <w:rFonts w:eastAsia="PMingLiU"/>
              </w:rPr>
              <w:t>0</w:t>
            </w:r>
          </w:p>
        </w:tc>
      </w:tr>
      <w:tr w:rsidR="0042028C" w14:paraId="7136AD7A" w14:textId="77777777" w:rsidTr="00B653A9">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16354BA6" w14:textId="77777777" w:rsidR="0042028C" w:rsidRDefault="0042028C" w:rsidP="00B653A9">
            <w:pPr>
              <w:pStyle w:val="TAC"/>
              <w:rPr>
                <w:rFonts w:eastAsia="PMingLiU"/>
              </w:rPr>
            </w:pPr>
            <w:r>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5A3CEAA" w14:textId="77777777" w:rsidR="0042028C" w:rsidRDefault="0042028C" w:rsidP="00B653A9">
            <w:pPr>
              <w:pStyle w:val="TAC"/>
              <w:rPr>
                <w:rFonts w:eastAsia="PMingLiU"/>
              </w:rPr>
            </w:pPr>
            <w:r>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83C1272" w14:textId="77777777" w:rsidR="0042028C" w:rsidRDefault="0042028C" w:rsidP="00B653A9">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39C6C37" w14:textId="77777777" w:rsidR="0042028C" w:rsidRDefault="0042028C" w:rsidP="00B653A9">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2F05AC9" w14:textId="77777777" w:rsidR="0042028C" w:rsidRDefault="0042028C" w:rsidP="00B653A9">
            <w:pPr>
              <w:pStyle w:val="TAC"/>
              <w:rPr>
                <w:rFonts w:eastAsia="PMingLiU"/>
              </w:rPr>
            </w:pPr>
            <w:r>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9D7C4EF" w14:textId="77777777" w:rsidR="0042028C" w:rsidRDefault="0042028C" w:rsidP="00B653A9">
            <w:pPr>
              <w:pStyle w:val="TAC"/>
              <w:rPr>
                <w:rFonts w:eastAsia="PMingLiU"/>
              </w:rPr>
            </w:pPr>
            <w:r>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5AADE97" w14:textId="77777777" w:rsidR="0042028C" w:rsidRDefault="0042028C" w:rsidP="00B653A9">
            <w:pPr>
              <w:pStyle w:val="TAC"/>
              <w:rPr>
                <w:rFonts w:eastAsia="PMingLiU"/>
              </w:rPr>
            </w:pPr>
            <w:r>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72A1190" w14:textId="77777777" w:rsidR="0042028C" w:rsidRDefault="0042028C" w:rsidP="00B653A9">
            <w:pPr>
              <w:pStyle w:val="TAC"/>
              <w:rPr>
                <w:rFonts w:eastAsia="PMingLiU"/>
              </w:rPr>
            </w:pPr>
            <w:r>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3F07876" w14:textId="77777777" w:rsidR="0042028C" w:rsidRDefault="0042028C" w:rsidP="00B653A9">
            <w:pPr>
              <w:pStyle w:val="TAC"/>
              <w:rPr>
                <w:rFonts w:eastAsia="PMingLiU"/>
              </w:rPr>
            </w:pPr>
            <w:r>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0B4A14B9" w14:textId="77777777" w:rsidR="0042028C" w:rsidRDefault="0042028C" w:rsidP="00B653A9">
            <w:pPr>
              <w:pStyle w:val="TAC"/>
              <w:rPr>
                <w:rFonts w:eastAsia="PMingLiU"/>
              </w:rPr>
            </w:pPr>
            <w:r>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3409A61E" w14:textId="77777777" w:rsidR="0042028C" w:rsidRDefault="0042028C" w:rsidP="00B653A9">
            <w:pPr>
              <w:pStyle w:val="TAC"/>
              <w:rPr>
                <w:rFonts w:eastAsia="PMingLiU"/>
              </w:rPr>
            </w:pPr>
            <w:r>
              <w:rPr>
                <w:rFonts w:eastAsia="PMingLiU"/>
              </w:rPr>
              <w:t>6.0</w:t>
            </w:r>
          </w:p>
        </w:tc>
      </w:tr>
      <w:tr w:rsidR="0042028C" w14:paraId="6F9B3A6D" w14:textId="77777777" w:rsidTr="00B653A9">
        <w:trPr>
          <w:trHeight w:val="187"/>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9AA26B1" w14:textId="77777777" w:rsidR="0042028C" w:rsidRDefault="0042028C" w:rsidP="00B653A9">
            <w:pPr>
              <w:pStyle w:val="TAN"/>
              <w:spacing w:line="260" w:lineRule="auto"/>
              <w:rPr>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w:t>
            </w:r>
            <w:r>
              <w:rPr>
                <w:rFonts w:eastAsiaTheme="minorEastAsia" w:hint="eastAsia"/>
                <w:lang w:eastAsia="zh-CN"/>
              </w:rPr>
              <w:t>G</w:t>
            </w:r>
            <w:r>
              <w:rPr>
                <w:rFonts w:eastAsiaTheme="minorEastAsia"/>
                <w:lang w:eastAsia="zh-CN"/>
              </w:rPr>
              <w:t>.4</w:t>
            </w:r>
          </w:p>
        </w:tc>
      </w:tr>
    </w:tbl>
    <w:p w14:paraId="4ECA4DB7" w14:textId="77777777" w:rsidR="0042028C" w:rsidRDefault="0042028C" w:rsidP="0042028C"/>
    <w:p w14:paraId="42145234" w14:textId="77777777" w:rsidR="0042028C" w:rsidRDefault="0042028C" w:rsidP="0042028C">
      <w:pPr>
        <w:jc w:val="center"/>
        <w:rPr>
          <w:rFonts w:ascii="Arial" w:eastAsia="PMingLiU" w:hAnsi="Arial" w:cs="Arial"/>
        </w:rPr>
      </w:pPr>
      <w:r>
        <w:rPr>
          <w:rFonts w:ascii="Arial" w:eastAsia="PMingLiU" w:hAnsi="Arial" w:cs="Arial"/>
          <w:b/>
          <w:bCs/>
        </w:rPr>
        <w:t>Table 7.3.2-1d Reference Sensitivity Degradation from PC3 to PC2</w:t>
      </w:r>
      <w:bookmarkStart w:id="3" w:name="OLE_LINK2"/>
      <w:r>
        <w:rPr>
          <w:rFonts w:ascii="Arial" w:eastAsia="PMingLiU" w:hAnsi="Arial" w:cs="Arial"/>
          <w:b/>
          <w:bCs/>
        </w:rPr>
        <w:t xml:space="preserve"> for </w:t>
      </w:r>
      <w:bookmarkStart w:id="4" w:name="OLE_LINK1"/>
      <w:r>
        <w:rPr>
          <w:rFonts w:ascii="Arial" w:hAnsi="Arial" w:cs="Arial" w:hint="eastAsia"/>
          <w:b/>
          <w:bCs/>
          <w:lang w:eastAsia="zh-CN"/>
        </w:rPr>
        <w:t xml:space="preserve">FDD bands for </w:t>
      </w:r>
      <w:r>
        <w:rPr>
          <w:rFonts w:ascii="Arial" w:eastAsia="PMingLiU" w:hAnsi="Arial" w:cs="Arial"/>
          <w:b/>
          <w:bCs/>
        </w:rPr>
        <w:t xml:space="preserve">UE </w:t>
      </w:r>
      <w:bookmarkStart w:id="5" w:name="OLE_LINK5"/>
      <w:r>
        <w:rPr>
          <w:rFonts w:ascii="Arial" w:eastAsia="PMingLiU" w:hAnsi="Arial" w:cs="Arial"/>
          <w:b/>
          <w:bCs/>
        </w:rPr>
        <w:t>supporting Tx Diversity</w:t>
      </w:r>
      <w:bookmarkEnd w:id="4"/>
      <w:bookmarkEnd w:id="5"/>
    </w:p>
    <w:bookmarkEnd w:id="3"/>
    <w:p w14:paraId="4DB4315C" w14:textId="14D6634D" w:rsidR="0042028C" w:rsidRDefault="0042028C" w:rsidP="00425937">
      <w:pPr>
        <w:pStyle w:val="TH"/>
        <w:jc w:val="left"/>
        <w:rPr>
          <w:rFonts w:ascii="Times New Roman" w:eastAsia="SimSun" w:hAnsi="Times New Roman"/>
          <w:b w:val="0"/>
        </w:rPr>
      </w:pPr>
    </w:p>
    <w:p w14:paraId="7FAC4262" w14:textId="0E7B9966" w:rsidR="0042028C" w:rsidRDefault="0042028C" w:rsidP="00425937">
      <w:pPr>
        <w:pStyle w:val="TH"/>
        <w:jc w:val="left"/>
        <w:rPr>
          <w:rFonts w:ascii="Times New Roman" w:eastAsia="SimSun" w:hAnsi="Times New Roman"/>
          <w:b w:val="0"/>
        </w:rPr>
      </w:pPr>
    </w:p>
    <w:p w14:paraId="05C1E039" w14:textId="77777777" w:rsidR="0042028C" w:rsidRDefault="0042028C" w:rsidP="00425937">
      <w:pPr>
        <w:pStyle w:val="TH"/>
        <w:jc w:val="left"/>
        <w:rPr>
          <w:rFonts w:ascii="Times New Roman" w:eastAsia="SimSun" w:hAnsi="Times New Roman"/>
          <w:b w:val="0"/>
        </w:rPr>
      </w:pPr>
    </w:p>
    <w:p w14:paraId="5F143434" w14:textId="77777777" w:rsidR="0042028C" w:rsidRDefault="0042028C" w:rsidP="00425937">
      <w:pPr>
        <w:pStyle w:val="TH"/>
        <w:jc w:val="left"/>
        <w:rPr>
          <w:rFonts w:ascii="Times New Roman" w:eastAsia="SimSun" w:hAnsi="Times New Roman"/>
          <w:b w:val="0"/>
        </w:rPr>
      </w:pPr>
    </w:p>
    <w:p w14:paraId="1B32E09B" w14:textId="20840EA1" w:rsidR="0042028C" w:rsidRDefault="0042028C" w:rsidP="00425937">
      <w:pPr>
        <w:pStyle w:val="TH"/>
        <w:jc w:val="left"/>
        <w:rPr>
          <w:rFonts w:ascii="Times New Roman" w:eastAsia="SimSun" w:hAnsi="Times New Roman"/>
          <w:b w:val="0"/>
        </w:rPr>
      </w:pPr>
      <w:r>
        <w:rPr>
          <w:rFonts w:ascii="Times New Roman" w:eastAsia="SimSun" w:hAnsi="Times New Roman"/>
          <w:b w:val="0"/>
        </w:rPr>
        <w:t>With only one band to evaluate, at that time</w:t>
      </w:r>
      <w:r w:rsidR="00C32A5A">
        <w:rPr>
          <w:rFonts w:ascii="Times New Roman" w:eastAsia="SimSun" w:hAnsi="Times New Roman"/>
          <w:b w:val="0"/>
        </w:rPr>
        <w:t>,</w:t>
      </w:r>
      <w:r>
        <w:rPr>
          <w:rFonts w:ascii="Times New Roman" w:eastAsia="SimSun" w:hAnsi="Times New Roman"/>
          <w:b w:val="0"/>
        </w:rPr>
        <w:t xml:space="preserve"> an effort was made to align assumptions between companies as much as possible, reverse engineer the PC3 REFSENS and then recalculate PC2 REFSENS with a complete RF front end assumption, UL measurements and calculation of the MRC improvements.</w:t>
      </w:r>
    </w:p>
    <w:p w14:paraId="35995416" w14:textId="479761E7" w:rsidR="0042028C" w:rsidRDefault="0042028C" w:rsidP="0042028C">
      <w:pPr>
        <w:pStyle w:val="TH"/>
        <w:spacing w:after="0"/>
        <w:jc w:val="left"/>
      </w:pPr>
      <w:r>
        <w:rPr>
          <w:rFonts w:ascii="Times New Roman" w:eastAsia="SimSun" w:hAnsi="Times New Roman"/>
          <w:b w:val="0"/>
        </w:rPr>
        <w:t xml:space="preserve">However, this time we have </w:t>
      </w:r>
      <w:r w:rsidR="00C32A5A">
        <w:rPr>
          <w:rFonts w:ascii="Times New Roman" w:eastAsia="SimSun" w:hAnsi="Times New Roman"/>
          <w:b w:val="0"/>
        </w:rPr>
        <w:t>many</w:t>
      </w:r>
      <w:r>
        <w:rPr>
          <w:rFonts w:ascii="Times New Roman" w:eastAsia="SimSun" w:hAnsi="Times New Roman"/>
          <w:b w:val="0"/>
        </w:rPr>
        <w:t xml:space="preserve"> more bands that require revisiting their REFSENS for both 1Tx and 2Tx PC2:</w:t>
      </w:r>
      <w:r w:rsidRPr="0042028C">
        <w:t xml:space="preserve"> </w:t>
      </w:r>
    </w:p>
    <w:p w14:paraId="02682755" w14:textId="33BBB97F" w:rsidR="0042028C" w:rsidRDefault="0042028C" w:rsidP="0042028C">
      <w:pPr>
        <w:pStyle w:val="TH"/>
        <w:numPr>
          <w:ilvl w:val="0"/>
          <w:numId w:val="45"/>
        </w:numPr>
        <w:spacing w:before="0" w:after="0"/>
        <w:jc w:val="left"/>
        <w:rPr>
          <w:rFonts w:ascii="Times New Roman" w:eastAsia="SimSun" w:hAnsi="Times New Roman"/>
          <w:b w:val="0"/>
        </w:rPr>
      </w:pPr>
      <w:r>
        <w:rPr>
          <w:rFonts w:ascii="Times New Roman" w:eastAsia="SimSun" w:hAnsi="Times New Roman"/>
          <w:b w:val="0"/>
        </w:rPr>
        <w:t xml:space="preserve">Low bands </w:t>
      </w:r>
      <w:r w:rsidRPr="0042028C">
        <w:rPr>
          <w:rFonts w:ascii="Times New Roman" w:eastAsia="SimSun" w:hAnsi="Times New Roman"/>
          <w:b w:val="0"/>
        </w:rPr>
        <w:t>n5</w:t>
      </w:r>
      <w:r>
        <w:rPr>
          <w:rFonts w:ascii="Times New Roman" w:eastAsia="SimSun" w:hAnsi="Times New Roman"/>
          <w:b w:val="0"/>
        </w:rPr>
        <w:t xml:space="preserve">, </w:t>
      </w:r>
      <w:r w:rsidRPr="0042028C">
        <w:rPr>
          <w:rFonts w:ascii="Times New Roman" w:eastAsia="SimSun" w:hAnsi="Times New Roman"/>
          <w:b w:val="0"/>
        </w:rPr>
        <w:t>n8</w:t>
      </w:r>
      <w:r>
        <w:rPr>
          <w:rFonts w:ascii="Times New Roman" w:eastAsia="SimSun" w:hAnsi="Times New Roman"/>
          <w:b w:val="0"/>
        </w:rPr>
        <w:t xml:space="preserve">, </w:t>
      </w:r>
      <w:r w:rsidRPr="0042028C">
        <w:rPr>
          <w:rFonts w:ascii="Times New Roman" w:eastAsia="SimSun" w:hAnsi="Times New Roman"/>
          <w:b w:val="0"/>
        </w:rPr>
        <w:t>n26</w:t>
      </w:r>
      <w:r>
        <w:rPr>
          <w:rFonts w:ascii="Times New Roman" w:eastAsia="SimSun" w:hAnsi="Times New Roman"/>
          <w:b w:val="0"/>
        </w:rPr>
        <w:t xml:space="preserve">, </w:t>
      </w:r>
      <w:r w:rsidRPr="0042028C">
        <w:rPr>
          <w:rFonts w:ascii="Times New Roman" w:eastAsia="SimSun" w:hAnsi="Times New Roman"/>
          <w:b w:val="0"/>
        </w:rPr>
        <w:t>n28</w:t>
      </w:r>
      <w:r>
        <w:rPr>
          <w:rFonts w:ascii="Times New Roman" w:eastAsia="SimSun" w:hAnsi="Times New Roman"/>
          <w:b w:val="0"/>
        </w:rPr>
        <w:t xml:space="preserve">, </w:t>
      </w:r>
      <w:r w:rsidRPr="0042028C">
        <w:rPr>
          <w:rFonts w:ascii="Times New Roman" w:eastAsia="SimSun" w:hAnsi="Times New Roman"/>
          <w:b w:val="0"/>
        </w:rPr>
        <w:t>n71</w:t>
      </w:r>
      <w:r>
        <w:rPr>
          <w:rFonts w:ascii="Times New Roman" w:eastAsia="SimSun" w:hAnsi="Times New Roman"/>
          <w:b w:val="0"/>
        </w:rPr>
        <w:t xml:space="preserve"> and </w:t>
      </w:r>
      <w:r w:rsidRPr="0042028C">
        <w:rPr>
          <w:rFonts w:ascii="Times New Roman" w:eastAsia="SimSun" w:hAnsi="Times New Roman"/>
          <w:b w:val="0"/>
        </w:rPr>
        <w:t>n85</w:t>
      </w:r>
      <w:r w:rsidRPr="0042028C">
        <w:rPr>
          <w:rFonts w:ascii="Times New Roman" w:eastAsia="SimSun" w:hAnsi="Times New Roman"/>
          <w:b w:val="0"/>
        </w:rPr>
        <w:tab/>
      </w:r>
    </w:p>
    <w:p w14:paraId="43C8066B" w14:textId="2843879A" w:rsidR="0042028C" w:rsidRDefault="0042028C" w:rsidP="0042028C">
      <w:pPr>
        <w:pStyle w:val="TH"/>
        <w:numPr>
          <w:ilvl w:val="0"/>
          <w:numId w:val="45"/>
        </w:numPr>
        <w:spacing w:before="0" w:after="0"/>
        <w:jc w:val="left"/>
        <w:rPr>
          <w:rFonts w:ascii="Times New Roman" w:eastAsia="SimSun" w:hAnsi="Times New Roman"/>
          <w:b w:val="0"/>
        </w:rPr>
      </w:pPr>
      <w:r>
        <w:rPr>
          <w:rFonts w:ascii="Times New Roman" w:eastAsia="SimSun" w:hAnsi="Times New Roman"/>
          <w:b w:val="0"/>
        </w:rPr>
        <w:t>Mid band n25</w:t>
      </w:r>
    </w:p>
    <w:p w14:paraId="41B5D737" w14:textId="6D775488" w:rsidR="0042028C" w:rsidRDefault="0042028C" w:rsidP="0042028C">
      <w:pPr>
        <w:pStyle w:val="TH"/>
        <w:numPr>
          <w:ilvl w:val="0"/>
          <w:numId w:val="45"/>
        </w:numPr>
        <w:spacing w:before="0" w:after="0"/>
        <w:jc w:val="left"/>
        <w:rPr>
          <w:rFonts w:ascii="Times New Roman" w:eastAsia="SimSun" w:hAnsi="Times New Roman"/>
          <w:b w:val="0"/>
        </w:rPr>
      </w:pPr>
      <w:r>
        <w:rPr>
          <w:rFonts w:ascii="Times New Roman" w:eastAsia="SimSun" w:hAnsi="Times New Roman"/>
          <w:b w:val="0"/>
        </w:rPr>
        <w:t>And probably more to come.</w:t>
      </w:r>
    </w:p>
    <w:p w14:paraId="15F2E875" w14:textId="22CC9E82" w:rsidR="0042028C" w:rsidRDefault="0042028C" w:rsidP="0042028C">
      <w:pPr>
        <w:pStyle w:val="TH"/>
        <w:spacing w:before="0" w:after="0"/>
        <w:jc w:val="left"/>
        <w:rPr>
          <w:rFonts w:ascii="Times New Roman" w:eastAsia="SimSun" w:hAnsi="Times New Roman"/>
          <w:b w:val="0"/>
        </w:rPr>
      </w:pPr>
    </w:p>
    <w:p w14:paraId="1EE99814" w14:textId="1A2DB0FE" w:rsidR="0042028C" w:rsidRDefault="0042028C" w:rsidP="0042028C">
      <w:pPr>
        <w:pStyle w:val="TH"/>
        <w:spacing w:before="0" w:after="0"/>
        <w:jc w:val="left"/>
        <w:rPr>
          <w:rFonts w:ascii="Times New Roman" w:eastAsia="SimSun" w:hAnsi="Times New Roman"/>
          <w:b w:val="0"/>
        </w:rPr>
      </w:pPr>
      <w:r>
        <w:rPr>
          <w:rFonts w:ascii="Times New Roman" w:eastAsia="SimSun" w:hAnsi="Times New Roman"/>
          <w:b w:val="0"/>
        </w:rPr>
        <w:t xml:space="preserve">Given this and the </w:t>
      </w:r>
      <w:r w:rsidR="00C32A5A">
        <w:rPr>
          <w:rFonts w:ascii="Times New Roman" w:eastAsia="SimSun" w:hAnsi="Times New Roman"/>
          <w:b w:val="0"/>
        </w:rPr>
        <w:t>brief</w:t>
      </w:r>
      <w:r>
        <w:rPr>
          <w:rFonts w:ascii="Times New Roman" w:eastAsia="SimSun" w:hAnsi="Times New Roman"/>
          <w:b w:val="0"/>
        </w:rPr>
        <w:t xml:space="preserve"> amount of time between meetings, </w:t>
      </w:r>
      <w:r w:rsidR="00C32A5A">
        <w:rPr>
          <w:rFonts w:ascii="Times New Roman" w:eastAsia="SimSun" w:hAnsi="Times New Roman"/>
          <w:b w:val="0"/>
        </w:rPr>
        <w:t xml:space="preserve">detailed below is what we used </w:t>
      </w:r>
      <w:r>
        <w:rPr>
          <w:rFonts w:ascii="Times New Roman" w:eastAsia="SimSun" w:hAnsi="Times New Roman"/>
          <w:b w:val="0"/>
        </w:rPr>
        <w:t>for all the low bands we measured</w:t>
      </w:r>
      <w:r w:rsidR="0001636B">
        <w:rPr>
          <w:rFonts w:ascii="Times New Roman" w:eastAsia="SimSun" w:hAnsi="Times New Roman"/>
          <w:b w:val="0"/>
        </w:rPr>
        <w:t xml:space="preserve"> under the related PC3 REFSENS UL configurations</w:t>
      </w:r>
      <w:r>
        <w:rPr>
          <w:rFonts w:ascii="Times New Roman" w:eastAsia="SimSun" w:hAnsi="Times New Roman"/>
          <w:b w:val="0"/>
        </w:rPr>
        <w:t>:</w:t>
      </w:r>
    </w:p>
    <w:p w14:paraId="23C030FA" w14:textId="3BC36C03" w:rsidR="0042028C" w:rsidRDefault="0042028C" w:rsidP="0042028C">
      <w:pPr>
        <w:pStyle w:val="TH"/>
        <w:numPr>
          <w:ilvl w:val="0"/>
          <w:numId w:val="46"/>
        </w:numPr>
        <w:spacing w:before="0" w:after="0"/>
        <w:jc w:val="left"/>
        <w:rPr>
          <w:rFonts w:ascii="Times New Roman" w:eastAsia="SimSun" w:hAnsi="Times New Roman"/>
          <w:b w:val="0"/>
        </w:rPr>
      </w:pPr>
      <w:r>
        <w:rPr>
          <w:rFonts w:ascii="Times New Roman" w:eastAsia="SimSun" w:hAnsi="Times New Roman"/>
          <w:b w:val="0"/>
        </w:rPr>
        <w:t>PC3 1Tx interference power in DL channel for 15KHz and all</w:t>
      </w:r>
      <w:r w:rsidR="00C32A5A">
        <w:rPr>
          <w:rFonts w:ascii="Times New Roman" w:eastAsia="SimSun" w:hAnsi="Times New Roman"/>
          <w:b w:val="0"/>
        </w:rPr>
        <w:t xml:space="preserve"> relevant </w:t>
      </w:r>
      <w:r>
        <w:rPr>
          <w:rFonts w:ascii="Times New Roman" w:eastAsia="SimSun" w:hAnsi="Times New Roman"/>
          <w:b w:val="0"/>
        </w:rPr>
        <w:t>channel bandwidths</w:t>
      </w:r>
    </w:p>
    <w:p w14:paraId="537B0DD8" w14:textId="62D194F7" w:rsidR="0042028C" w:rsidRDefault="0042028C" w:rsidP="0042028C">
      <w:pPr>
        <w:pStyle w:val="TH"/>
        <w:numPr>
          <w:ilvl w:val="0"/>
          <w:numId w:val="46"/>
        </w:numPr>
        <w:spacing w:before="0" w:after="0"/>
        <w:jc w:val="left"/>
        <w:rPr>
          <w:rFonts w:ascii="Times New Roman" w:eastAsia="SimSun" w:hAnsi="Times New Roman"/>
          <w:b w:val="0"/>
        </w:rPr>
      </w:pPr>
      <w:r>
        <w:rPr>
          <w:rFonts w:ascii="Times New Roman" w:eastAsia="SimSun" w:hAnsi="Times New Roman"/>
          <w:b w:val="0"/>
        </w:rPr>
        <w:t xml:space="preserve">PC2 1Tx interference power in DL channel for 15KHz and all </w:t>
      </w:r>
      <w:r w:rsidR="00C32A5A">
        <w:rPr>
          <w:rFonts w:ascii="Times New Roman" w:eastAsia="SimSun" w:hAnsi="Times New Roman"/>
          <w:b w:val="0"/>
        </w:rPr>
        <w:t>relevant channel bandwidths</w:t>
      </w:r>
    </w:p>
    <w:p w14:paraId="2E690EE2" w14:textId="670E1A75" w:rsidR="0042028C" w:rsidRDefault="0042028C" w:rsidP="0042028C">
      <w:pPr>
        <w:pStyle w:val="TH"/>
        <w:numPr>
          <w:ilvl w:val="0"/>
          <w:numId w:val="46"/>
        </w:numPr>
        <w:spacing w:before="0" w:after="0"/>
        <w:jc w:val="left"/>
        <w:rPr>
          <w:rFonts w:ascii="Times New Roman" w:eastAsia="SimSun" w:hAnsi="Times New Roman"/>
          <w:b w:val="0"/>
        </w:rPr>
      </w:pPr>
      <w:r>
        <w:rPr>
          <w:rFonts w:ascii="Times New Roman" w:eastAsia="SimSun" w:hAnsi="Times New Roman"/>
          <w:b w:val="0"/>
        </w:rPr>
        <w:t>Extrapolated the PC2 2Tx interference power based on comparing 1Tx and 2Tx interference power in our previous band n3 measurements.</w:t>
      </w:r>
    </w:p>
    <w:p w14:paraId="2319EE32" w14:textId="34D3B906" w:rsidR="0042028C" w:rsidRDefault="0042028C" w:rsidP="0042028C">
      <w:pPr>
        <w:pStyle w:val="TH"/>
        <w:spacing w:before="0" w:after="0"/>
        <w:jc w:val="left"/>
        <w:rPr>
          <w:rFonts w:ascii="Times New Roman" w:eastAsia="SimSun" w:hAnsi="Times New Roman"/>
          <w:b w:val="0"/>
        </w:rPr>
      </w:pPr>
    </w:p>
    <w:p w14:paraId="00692500" w14:textId="381E268C" w:rsidR="00796127" w:rsidRDefault="0042028C" w:rsidP="00796127">
      <w:pPr>
        <w:pStyle w:val="TH"/>
        <w:spacing w:before="0" w:after="0"/>
        <w:jc w:val="left"/>
        <w:rPr>
          <w:rFonts w:ascii="Times New Roman" w:eastAsia="SimSun" w:hAnsi="Times New Roman"/>
          <w:b w:val="0"/>
        </w:rPr>
      </w:pPr>
      <w:r>
        <w:rPr>
          <w:rFonts w:ascii="Times New Roman" w:eastAsia="SimSun" w:hAnsi="Times New Roman"/>
          <w:b w:val="0"/>
        </w:rPr>
        <w:t xml:space="preserve">Given the lack of time and multiple </w:t>
      </w:r>
      <w:r w:rsidR="00796127">
        <w:rPr>
          <w:rFonts w:ascii="Times New Roman" w:eastAsia="SimSun" w:hAnsi="Times New Roman"/>
          <w:b w:val="0"/>
        </w:rPr>
        <w:t xml:space="preserve">bands </w:t>
      </w:r>
      <w:r w:rsidR="00C32A5A">
        <w:rPr>
          <w:rFonts w:ascii="Times New Roman" w:eastAsia="SimSun" w:hAnsi="Times New Roman"/>
          <w:b w:val="0"/>
        </w:rPr>
        <w:t xml:space="preserve">that needed </w:t>
      </w:r>
      <w:r w:rsidR="00796127">
        <w:rPr>
          <w:rFonts w:ascii="Times New Roman" w:eastAsia="SimSun" w:hAnsi="Times New Roman"/>
          <w:b w:val="0"/>
        </w:rPr>
        <w:t>to be covered, the measurement setup we used did not have the optimal noise floor but was good enough to provide preliminary data for the channel bandwidths with large MSD</w:t>
      </w:r>
      <w:r w:rsidR="00C32A5A">
        <w:rPr>
          <w:rFonts w:ascii="Times New Roman" w:eastAsia="SimSun" w:hAnsi="Times New Roman"/>
          <w:b w:val="0"/>
        </w:rPr>
        <w:t>. It also</w:t>
      </w:r>
      <w:r w:rsidR="00796127">
        <w:rPr>
          <w:rFonts w:ascii="Times New Roman" w:eastAsia="SimSun" w:hAnsi="Times New Roman"/>
          <w:b w:val="0"/>
        </w:rPr>
        <w:t xml:space="preserve"> and allow</w:t>
      </w:r>
      <w:r w:rsidR="00C32A5A">
        <w:rPr>
          <w:rFonts w:ascii="Times New Roman" w:eastAsia="SimSun" w:hAnsi="Times New Roman"/>
          <w:b w:val="0"/>
        </w:rPr>
        <w:t>ed</w:t>
      </w:r>
      <w:r w:rsidR="00796127">
        <w:rPr>
          <w:rFonts w:ascii="Times New Roman" w:eastAsia="SimSun" w:hAnsi="Times New Roman"/>
          <w:b w:val="0"/>
        </w:rPr>
        <w:t xml:space="preserve"> us to develop a simplified approach to derive PC2 REFSENS from PC3 REFSENS and relative increase in interference power in the DL channel for PC3 and PC2.</w:t>
      </w:r>
    </w:p>
    <w:p w14:paraId="48CC115D" w14:textId="57C30443" w:rsidR="00796127" w:rsidRDefault="00796127" w:rsidP="00796127">
      <w:pPr>
        <w:pStyle w:val="TH"/>
        <w:spacing w:before="0" w:after="0"/>
        <w:jc w:val="left"/>
        <w:rPr>
          <w:rFonts w:ascii="Times New Roman" w:eastAsia="SimSun" w:hAnsi="Times New Roman"/>
          <w:b w:val="0"/>
        </w:rPr>
      </w:pPr>
    </w:p>
    <w:p w14:paraId="60309DB9" w14:textId="48EBAA11" w:rsidR="00796127" w:rsidRDefault="00796127" w:rsidP="00796127">
      <w:pPr>
        <w:pStyle w:val="TH"/>
        <w:spacing w:before="0" w:after="0"/>
        <w:jc w:val="left"/>
        <w:rPr>
          <w:rFonts w:ascii="Times New Roman" w:eastAsia="SimSun" w:hAnsi="Times New Roman"/>
          <w:b w:val="0"/>
        </w:rPr>
      </w:pPr>
      <w:r>
        <w:rPr>
          <w:rFonts w:ascii="Times New Roman" w:eastAsia="SimSun" w:hAnsi="Times New Roman"/>
          <w:b w:val="0"/>
        </w:rPr>
        <w:t>One of the critical and cumbersome aspect</w:t>
      </w:r>
      <w:r w:rsidR="00C32A5A">
        <w:rPr>
          <w:rFonts w:ascii="Times New Roman" w:eastAsia="SimSun" w:hAnsi="Times New Roman"/>
          <w:b w:val="0"/>
        </w:rPr>
        <w:t>s</w:t>
      </w:r>
      <w:r>
        <w:rPr>
          <w:rFonts w:ascii="Times New Roman" w:eastAsia="SimSun" w:hAnsi="Times New Roman"/>
          <w:b w:val="0"/>
        </w:rPr>
        <w:t xml:space="preserve"> of the method used in Release 17 was to somehow “rematch” the PC3 REFSENS specification with full filter parameters, MRC combining effect and UL interference power for PC3 to then apply the same parameters to PC2</w:t>
      </w:r>
      <w:r w:rsidRPr="00796127">
        <w:rPr>
          <w:rFonts w:ascii="Times New Roman" w:eastAsia="SimSun" w:hAnsi="Times New Roman"/>
          <w:b w:val="0"/>
        </w:rPr>
        <w:t xml:space="preserve"> </w:t>
      </w:r>
      <w:r>
        <w:rPr>
          <w:rFonts w:ascii="Times New Roman" w:eastAsia="SimSun" w:hAnsi="Times New Roman"/>
          <w:b w:val="0"/>
        </w:rPr>
        <w:t>case with the PC2 UL interference power.</w:t>
      </w:r>
      <w:r w:rsidR="004326B3">
        <w:rPr>
          <w:rFonts w:ascii="Times New Roman" w:eastAsia="SimSun" w:hAnsi="Times New Roman"/>
          <w:b w:val="0"/>
        </w:rPr>
        <w:t xml:space="preserve"> However, even with great effort, the result</w:t>
      </w:r>
      <w:r w:rsidR="00C32A5A">
        <w:rPr>
          <w:rFonts w:ascii="Times New Roman" w:eastAsia="SimSun" w:hAnsi="Times New Roman"/>
          <w:b w:val="0"/>
        </w:rPr>
        <w:t>s</w:t>
      </w:r>
      <w:r w:rsidR="004326B3">
        <w:rPr>
          <w:rFonts w:ascii="Times New Roman" w:eastAsia="SimSun" w:hAnsi="Times New Roman"/>
          <w:b w:val="0"/>
        </w:rPr>
        <w:t xml:space="preserve"> may not be </w:t>
      </w:r>
      <w:r>
        <w:rPr>
          <w:rFonts w:ascii="Times New Roman" w:eastAsia="SimSun" w:hAnsi="Times New Roman"/>
          <w:b w:val="0"/>
        </w:rPr>
        <w:t xml:space="preserve">very scientific as the PC3 REFSENS often results from averaging </w:t>
      </w:r>
      <w:r w:rsidR="00C32A5A">
        <w:rPr>
          <w:rFonts w:ascii="Times New Roman" w:eastAsia="SimSun" w:hAnsi="Times New Roman"/>
          <w:b w:val="0"/>
        </w:rPr>
        <w:t>input</w:t>
      </w:r>
      <w:r w:rsidR="00C32A5A">
        <w:rPr>
          <w:rFonts w:ascii="Times New Roman" w:eastAsia="SimSun" w:hAnsi="Times New Roman"/>
          <w:b w:val="0"/>
        </w:rPr>
        <w:t xml:space="preserve"> from</w:t>
      </w:r>
      <w:r w:rsidR="00C32A5A">
        <w:rPr>
          <w:rFonts w:ascii="Times New Roman" w:eastAsia="SimSun" w:hAnsi="Times New Roman"/>
          <w:b w:val="0"/>
        </w:rPr>
        <w:t xml:space="preserve"> </w:t>
      </w:r>
      <w:r>
        <w:rPr>
          <w:rFonts w:ascii="Times New Roman" w:eastAsia="SimSun" w:hAnsi="Times New Roman"/>
          <w:b w:val="0"/>
        </w:rPr>
        <w:t>multiple compani</w:t>
      </w:r>
      <w:r w:rsidR="004326B3">
        <w:rPr>
          <w:rFonts w:ascii="Times New Roman" w:eastAsia="SimSun" w:hAnsi="Times New Roman"/>
          <w:b w:val="0"/>
        </w:rPr>
        <w:t>e</w:t>
      </w:r>
      <w:r>
        <w:rPr>
          <w:rFonts w:ascii="Times New Roman" w:eastAsia="SimSun" w:hAnsi="Times New Roman"/>
          <w:b w:val="0"/>
        </w:rPr>
        <w:t>s</w:t>
      </w:r>
      <w:r w:rsidR="004326B3">
        <w:rPr>
          <w:rFonts w:ascii="Times New Roman" w:eastAsia="SimSun" w:hAnsi="Times New Roman"/>
          <w:b w:val="0"/>
        </w:rPr>
        <w:t xml:space="preserve"> </w:t>
      </w:r>
      <w:r w:rsidR="00C32A5A">
        <w:rPr>
          <w:rFonts w:ascii="Times New Roman" w:eastAsia="SimSun" w:hAnsi="Times New Roman"/>
          <w:b w:val="0"/>
        </w:rPr>
        <w:t xml:space="preserve">thus losing the underlying assumptions. Companies </w:t>
      </w:r>
      <w:r w:rsidR="004326B3">
        <w:rPr>
          <w:rFonts w:ascii="Times New Roman" w:eastAsia="SimSun" w:hAnsi="Times New Roman"/>
          <w:b w:val="0"/>
        </w:rPr>
        <w:t xml:space="preserve">which may </w:t>
      </w:r>
      <w:r w:rsidR="00C32A5A">
        <w:rPr>
          <w:rFonts w:ascii="Times New Roman" w:eastAsia="SimSun" w:hAnsi="Times New Roman"/>
          <w:b w:val="0"/>
        </w:rPr>
        <w:t xml:space="preserve">or may not </w:t>
      </w:r>
      <w:r w:rsidR="004326B3">
        <w:rPr>
          <w:rFonts w:ascii="Times New Roman" w:eastAsia="SimSun" w:hAnsi="Times New Roman"/>
          <w:b w:val="0"/>
        </w:rPr>
        <w:t xml:space="preserve">be the same for PC3 or PC2 </w:t>
      </w:r>
      <w:r w:rsidR="00C32A5A">
        <w:rPr>
          <w:rFonts w:ascii="Times New Roman" w:eastAsia="SimSun" w:hAnsi="Times New Roman"/>
          <w:b w:val="0"/>
        </w:rPr>
        <w:t xml:space="preserve">REFSENS evaluation </w:t>
      </w:r>
      <w:r w:rsidR="004326B3">
        <w:rPr>
          <w:rFonts w:ascii="Times New Roman" w:eastAsia="SimSun" w:hAnsi="Times New Roman"/>
          <w:b w:val="0"/>
        </w:rPr>
        <w:t>and sometime</w:t>
      </w:r>
      <w:r w:rsidR="00C32A5A">
        <w:rPr>
          <w:rFonts w:ascii="Times New Roman" w:eastAsia="SimSun" w:hAnsi="Times New Roman"/>
          <w:b w:val="0"/>
        </w:rPr>
        <w:t>s</w:t>
      </w:r>
      <w:r w:rsidR="004326B3">
        <w:rPr>
          <w:rFonts w:ascii="Times New Roman" w:eastAsia="SimSun" w:hAnsi="Times New Roman"/>
          <w:b w:val="0"/>
        </w:rPr>
        <w:t xml:space="preserve"> values are inherited from LTE.</w:t>
      </w:r>
    </w:p>
    <w:p w14:paraId="43108832" w14:textId="6C45C4A5" w:rsidR="004326B3" w:rsidRDefault="004326B3" w:rsidP="00796127">
      <w:pPr>
        <w:pStyle w:val="TH"/>
        <w:spacing w:before="0" w:after="0"/>
        <w:jc w:val="left"/>
        <w:rPr>
          <w:rFonts w:ascii="Times New Roman" w:eastAsia="SimSun" w:hAnsi="Times New Roman"/>
          <w:b w:val="0"/>
        </w:rPr>
      </w:pPr>
    </w:p>
    <w:p w14:paraId="59599138" w14:textId="13E825B2" w:rsidR="00D039F0" w:rsidRDefault="001751FF" w:rsidP="00796127">
      <w:pPr>
        <w:pStyle w:val="TH"/>
        <w:spacing w:before="0" w:after="0"/>
        <w:jc w:val="left"/>
        <w:rPr>
          <w:rFonts w:ascii="Times New Roman" w:eastAsia="SimSun" w:hAnsi="Times New Roman"/>
          <w:b w:val="0"/>
        </w:rPr>
      </w:pPr>
      <w:r>
        <w:rPr>
          <w:rFonts w:ascii="Times New Roman" w:eastAsia="SimSun" w:hAnsi="Times New Roman"/>
          <w:b w:val="0"/>
        </w:rPr>
        <w:t>Therefore,</w:t>
      </w:r>
      <w:r w:rsidR="004326B3">
        <w:rPr>
          <w:rFonts w:ascii="Times New Roman" w:eastAsia="SimSun" w:hAnsi="Times New Roman"/>
          <w:b w:val="0"/>
        </w:rPr>
        <w:t xml:space="preserve"> we would like to propose a simplified method that does not require to re-engineer the PC3 calculations. </w:t>
      </w:r>
      <w:r>
        <w:rPr>
          <w:rFonts w:ascii="Times New Roman" w:eastAsia="SimSun" w:hAnsi="Times New Roman"/>
          <w:b w:val="0"/>
        </w:rPr>
        <w:t>The basic approach is to recalculate the UL interfering power by</w:t>
      </w:r>
      <w:r w:rsidR="00D039F0">
        <w:rPr>
          <w:rFonts w:ascii="Times New Roman" w:eastAsia="SimSun" w:hAnsi="Times New Roman"/>
          <w:b w:val="0"/>
        </w:rPr>
        <w:t>:</w:t>
      </w:r>
    </w:p>
    <w:p w14:paraId="7B204521" w14:textId="77777777" w:rsidR="00D039F0" w:rsidRDefault="00D039F0" w:rsidP="00D039F0">
      <w:pPr>
        <w:pStyle w:val="TH"/>
        <w:numPr>
          <w:ilvl w:val="0"/>
          <w:numId w:val="48"/>
        </w:numPr>
        <w:spacing w:before="0" w:after="0"/>
        <w:jc w:val="left"/>
        <w:rPr>
          <w:rFonts w:ascii="Times New Roman" w:eastAsia="SimSun" w:hAnsi="Times New Roman"/>
          <w:b w:val="0"/>
        </w:rPr>
      </w:pPr>
      <w:r>
        <w:rPr>
          <w:rFonts w:ascii="Times New Roman" w:eastAsia="SimSun" w:hAnsi="Times New Roman"/>
          <w:b w:val="0"/>
        </w:rPr>
        <w:t>C</w:t>
      </w:r>
      <w:r w:rsidR="001751FF">
        <w:rPr>
          <w:rFonts w:ascii="Times New Roman" w:eastAsia="SimSun" w:hAnsi="Times New Roman"/>
          <w:b w:val="0"/>
        </w:rPr>
        <w:t>omparing the REFSENS value in 38.101-1 and the ideally scaled REFSENS from the 5MHz case</w:t>
      </w:r>
    </w:p>
    <w:p w14:paraId="4B95F004" w14:textId="6F5953DB" w:rsidR="004326B3" w:rsidRDefault="00D039F0" w:rsidP="00D039F0">
      <w:pPr>
        <w:pStyle w:val="TH"/>
        <w:numPr>
          <w:ilvl w:val="0"/>
          <w:numId w:val="48"/>
        </w:numPr>
        <w:spacing w:before="0" w:after="0"/>
        <w:jc w:val="left"/>
        <w:rPr>
          <w:rFonts w:ascii="Times New Roman" w:eastAsia="SimSun" w:hAnsi="Times New Roman"/>
          <w:b w:val="0"/>
        </w:rPr>
      </w:pPr>
      <w:r>
        <w:rPr>
          <w:rFonts w:ascii="Times New Roman" w:eastAsia="SimSun" w:hAnsi="Times New Roman"/>
          <w:b w:val="0"/>
        </w:rPr>
        <w:t>T</w:t>
      </w:r>
      <w:r w:rsidR="001751FF">
        <w:rPr>
          <w:rFonts w:ascii="Times New Roman" w:eastAsia="SimSun" w:hAnsi="Times New Roman"/>
          <w:b w:val="0"/>
        </w:rPr>
        <w:t xml:space="preserve">he difference represents </w:t>
      </w:r>
      <w:r>
        <w:rPr>
          <w:rFonts w:ascii="Times New Roman" w:eastAsia="SimSun" w:hAnsi="Times New Roman"/>
          <w:b w:val="0"/>
        </w:rPr>
        <w:t>the additional noise due to the UL interference which can thus be calculated</w:t>
      </w:r>
    </w:p>
    <w:p w14:paraId="50F2EB33" w14:textId="011E533C" w:rsidR="00D039F0" w:rsidRDefault="00D039F0" w:rsidP="00D039F0">
      <w:pPr>
        <w:pStyle w:val="TH"/>
        <w:numPr>
          <w:ilvl w:val="0"/>
          <w:numId w:val="48"/>
        </w:numPr>
        <w:spacing w:before="0" w:after="0"/>
        <w:jc w:val="left"/>
        <w:rPr>
          <w:rFonts w:ascii="Times New Roman" w:eastAsia="SimSun" w:hAnsi="Times New Roman"/>
          <w:b w:val="0"/>
        </w:rPr>
      </w:pPr>
      <w:r>
        <w:rPr>
          <w:rFonts w:ascii="Times New Roman" w:eastAsia="SimSun" w:hAnsi="Times New Roman"/>
          <w:b w:val="0"/>
        </w:rPr>
        <w:t>Then we can apply the measured difference between PC2 and PC3 UL interference in the DL channel to PC3 UL interference level calculated from PC3 REFSENS to calculate the equivalent PC2 UL interference under the same assumptions (or averaging mechanism) than used for PC3 REFSENS</w:t>
      </w:r>
    </w:p>
    <w:p w14:paraId="036BE83D" w14:textId="4BFAD722" w:rsidR="00D039F0" w:rsidRDefault="00D039F0" w:rsidP="00D039F0">
      <w:pPr>
        <w:pStyle w:val="TH"/>
        <w:numPr>
          <w:ilvl w:val="0"/>
          <w:numId w:val="48"/>
        </w:numPr>
        <w:spacing w:before="0" w:after="0"/>
        <w:jc w:val="left"/>
        <w:rPr>
          <w:rFonts w:ascii="Times New Roman" w:eastAsia="SimSun" w:hAnsi="Times New Roman"/>
          <w:b w:val="0"/>
        </w:rPr>
      </w:pPr>
      <w:r>
        <w:rPr>
          <w:rFonts w:ascii="Times New Roman" w:eastAsia="SimSun" w:hAnsi="Times New Roman"/>
          <w:b w:val="0"/>
        </w:rPr>
        <w:t xml:space="preserve">From the equivalent PC2 UL interference the PC2 REFSENS </w:t>
      </w:r>
      <w:r w:rsidR="0056071B">
        <w:rPr>
          <w:rFonts w:ascii="Times New Roman" w:eastAsia="SimSun" w:hAnsi="Times New Roman"/>
          <w:b w:val="0"/>
        </w:rPr>
        <w:t>can be calculated</w:t>
      </w:r>
      <w:r w:rsidR="00C32A5A">
        <w:rPr>
          <w:rFonts w:ascii="Times New Roman" w:eastAsia="SimSun" w:hAnsi="Times New Roman"/>
          <w:b w:val="0"/>
        </w:rPr>
        <w:t>.</w:t>
      </w:r>
    </w:p>
    <w:p w14:paraId="54AF33BB" w14:textId="60607D79" w:rsidR="00D039F0" w:rsidRDefault="00D039F0" w:rsidP="00D039F0">
      <w:pPr>
        <w:pStyle w:val="TH"/>
        <w:spacing w:before="0" w:after="0"/>
        <w:jc w:val="left"/>
        <w:rPr>
          <w:rFonts w:ascii="Times New Roman" w:eastAsia="SimSun" w:hAnsi="Times New Roman"/>
          <w:b w:val="0"/>
        </w:rPr>
      </w:pPr>
    </w:p>
    <w:p w14:paraId="69E31837" w14:textId="77777777" w:rsidR="0001636B" w:rsidRPr="0056071B" w:rsidRDefault="0001636B" w:rsidP="0001636B">
      <w:pPr>
        <w:pStyle w:val="TH"/>
        <w:spacing w:before="0" w:after="0"/>
        <w:jc w:val="left"/>
        <w:rPr>
          <w:rFonts w:ascii="Times New Roman" w:eastAsia="SimSun" w:hAnsi="Times New Roman"/>
          <w:bCs/>
        </w:rPr>
      </w:pPr>
      <w:r w:rsidRPr="0056071B">
        <w:rPr>
          <w:rFonts w:ascii="Times New Roman" w:eastAsia="SimSun" w:hAnsi="Times New Roman"/>
          <w:bCs/>
        </w:rPr>
        <w:t xml:space="preserve">Observation: </w:t>
      </w:r>
      <w:r>
        <w:rPr>
          <w:rFonts w:ascii="Times New Roman" w:eastAsia="SimSun" w:hAnsi="Times New Roman"/>
          <w:bCs/>
        </w:rPr>
        <w:t>R</w:t>
      </w:r>
      <w:r w:rsidRPr="0056071B">
        <w:rPr>
          <w:rFonts w:ascii="Times New Roman" w:eastAsia="SimSun" w:hAnsi="Times New Roman"/>
          <w:bCs/>
        </w:rPr>
        <w:t>ather than re-engineer</w:t>
      </w:r>
      <w:r>
        <w:rPr>
          <w:rFonts w:ascii="Times New Roman" w:eastAsia="SimSun" w:hAnsi="Times New Roman"/>
          <w:bCs/>
        </w:rPr>
        <w:t>ing</w:t>
      </w:r>
      <w:r w:rsidRPr="0056071B">
        <w:rPr>
          <w:rFonts w:ascii="Times New Roman" w:eastAsia="SimSun" w:hAnsi="Times New Roman"/>
          <w:bCs/>
        </w:rPr>
        <w:t xml:space="preserve"> and “re-match</w:t>
      </w:r>
      <w:r>
        <w:rPr>
          <w:rFonts w:ascii="Times New Roman" w:eastAsia="SimSun" w:hAnsi="Times New Roman"/>
          <w:bCs/>
        </w:rPr>
        <w:t>ing</w:t>
      </w:r>
      <w:r w:rsidRPr="0056071B">
        <w:rPr>
          <w:rFonts w:ascii="Times New Roman" w:eastAsia="SimSun" w:hAnsi="Times New Roman"/>
          <w:bCs/>
        </w:rPr>
        <w:t xml:space="preserve">” the PC3 REFSENS assumptions and MRC calculations to derive PC2 REFSENS, a simplified method can be used to estimate the PC3 UL interference level directly from the REFSENS values in 38.101-1 and then apply the measured difference in UL interference in the DL channel </w:t>
      </w:r>
      <w:r>
        <w:rPr>
          <w:rFonts w:ascii="Times New Roman" w:eastAsia="SimSun" w:hAnsi="Times New Roman"/>
          <w:bCs/>
        </w:rPr>
        <w:t xml:space="preserve">using the related REFSENS UL configuration </w:t>
      </w:r>
      <w:r w:rsidRPr="0056071B">
        <w:rPr>
          <w:rFonts w:ascii="Times New Roman" w:eastAsia="SimSun" w:hAnsi="Times New Roman"/>
          <w:bCs/>
        </w:rPr>
        <w:t>between PC3 and PC2 cases and recalculate the PC2 RFSENS.</w:t>
      </w:r>
    </w:p>
    <w:p w14:paraId="164B9A06" w14:textId="20EEF656" w:rsidR="00BA7292" w:rsidRDefault="00365622" w:rsidP="00BA7292">
      <w:pPr>
        <w:pStyle w:val="Heading2"/>
        <w:spacing w:after="240"/>
        <w:rPr>
          <w:lang w:eastAsia="zh-CN"/>
        </w:rPr>
      </w:pPr>
      <w:r>
        <w:rPr>
          <w:lang w:eastAsia="zh-CN"/>
        </w:rPr>
        <w:t xml:space="preserve">REFSENS for </w:t>
      </w:r>
      <w:r w:rsidR="004326B3" w:rsidRPr="004326B3">
        <w:rPr>
          <w:lang w:eastAsia="zh-CN"/>
        </w:rPr>
        <w:t>n5, n8, n26, n28, n71 and n85</w:t>
      </w:r>
    </w:p>
    <w:p w14:paraId="494D91CD" w14:textId="4E30BECC" w:rsidR="00F65661" w:rsidRDefault="0056071B" w:rsidP="00B653A9">
      <w:pPr>
        <w:rPr>
          <w:lang w:val="en-GB" w:eastAsia="zh-CN"/>
        </w:rPr>
      </w:pPr>
      <w:r>
        <w:rPr>
          <w:lang w:val="en-GB" w:eastAsia="zh-CN"/>
        </w:rPr>
        <w:t>As preliminary and tentative input to the PC2 1Tx and 2Tx REFSENS we used the method described in 22.1 for all requested LB. Since the measurements did not have the optimum noise floor an</w:t>
      </w:r>
      <w:r w:rsidR="00C32A5A">
        <w:rPr>
          <w:lang w:val="en-GB" w:eastAsia="zh-CN"/>
        </w:rPr>
        <w:t>d</w:t>
      </w:r>
      <w:r>
        <w:rPr>
          <w:lang w:val="en-GB" w:eastAsia="zh-CN"/>
        </w:rPr>
        <w:t xml:space="preserve"> </w:t>
      </w:r>
      <w:r w:rsidR="00C32A5A">
        <w:rPr>
          <w:lang w:val="en-GB" w:eastAsia="zh-CN"/>
        </w:rPr>
        <w:t xml:space="preserve">was </w:t>
      </w:r>
      <w:r>
        <w:rPr>
          <w:lang w:val="en-GB" w:eastAsia="zh-CN"/>
        </w:rPr>
        <w:t>only measured in the 15kHz DL channel TXBW, some further measurements will be needed to decide the final value. Still, this first evaluation can be considered as tentative values.</w:t>
      </w:r>
    </w:p>
    <w:p w14:paraId="3DBC9318" w14:textId="12D8C678" w:rsidR="0056071B" w:rsidRDefault="0056071B" w:rsidP="00B653A9">
      <w:pPr>
        <w:spacing w:after="0"/>
        <w:rPr>
          <w:lang w:val="en-GB" w:eastAsia="zh-CN"/>
        </w:rPr>
      </w:pPr>
      <w:r>
        <w:rPr>
          <w:lang w:val="en-GB" w:eastAsia="zh-CN"/>
        </w:rPr>
        <w:t>The results of the calculations using the method described in 2.2 can be found in:</w:t>
      </w:r>
    </w:p>
    <w:p w14:paraId="1C306790" w14:textId="3C3D1D16" w:rsidR="00B653A9" w:rsidRPr="00B653A9" w:rsidRDefault="0056071B" w:rsidP="00B653A9">
      <w:pPr>
        <w:pStyle w:val="ListParagraph"/>
        <w:numPr>
          <w:ilvl w:val="0"/>
          <w:numId w:val="49"/>
        </w:numPr>
        <w:spacing w:after="0"/>
        <w:rPr>
          <w:lang w:val="en-GB" w:eastAsia="zh-CN"/>
        </w:rPr>
      </w:pPr>
      <w:r w:rsidRPr="00B653A9">
        <w:rPr>
          <w:lang w:val="en-GB" w:eastAsia="zh-CN"/>
        </w:rPr>
        <w:t>Table 1 for n5</w:t>
      </w:r>
      <w:r w:rsidR="00B653A9" w:rsidRPr="00B653A9">
        <w:rPr>
          <w:lang w:val="en-GB" w:eastAsia="zh-CN"/>
        </w:rPr>
        <w:t xml:space="preserve"> and </w:t>
      </w:r>
      <w:r w:rsidRPr="00B653A9">
        <w:rPr>
          <w:lang w:val="en-GB" w:eastAsia="zh-CN"/>
        </w:rPr>
        <w:t>n8</w:t>
      </w:r>
    </w:p>
    <w:p w14:paraId="2142A16B" w14:textId="2D3529ED" w:rsidR="0056071B" w:rsidRPr="00B653A9" w:rsidRDefault="00B653A9" w:rsidP="00B653A9">
      <w:pPr>
        <w:pStyle w:val="ListParagraph"/>
        <w:numPr>
          <w:ilvl w:val="0"/>
          <w:numId w:val="49"/>
        </w:numPr>
        <w:spacing w:after="0"/>
        <w:rPr>
          <w:lang w:val="en-GB" w:eastAsia="zh-CN"/>
        </w:rPr>
      </w:pPr>
      <w:r w:rsidRPr="00B653A9">
        <w:rPr>
          <w:lang w:val="en-GB" w:eastAsia="zh-CN"/>
        </w:rPr>
        <w:t xml:space="preserve">Table 2 for </w:t>
      </w:r>
      <w:r w:rsidR="0056071B" w:rsidRPr="00B653A9">
        <w:rPr>
          <w:lang w:val="en-GB" w:eastAsia="zh-CN"/>
        </w:rPr>
        <w:t>n26</w:t>
      </w:r>
      <w:r w:rsidRPr="00B653A9">
        <w:rPr>
          <w:lang w:val="en-GB" w:eastAsia="zh-CN"/>
        </w:rPr>
        <w:t xml:space="preserve"> and n28</w:t>
      </w:r>
    </w:p>
    <w:p w14:paraId="6ACFFF64" w14:textId="3E692085" w:rsidR="0056071B" w:rsidRDefault="0056071B" w:rsidP="00B653A9">
      <w:pPr>
        <w:pStyle w:val="ListParagraph"/>
        <w:numPr>
          <w:ilvl w:val="0"/>
          <w:numId w:val="49"/>
        </w:numPr>
        <w:spacing w:after="0"/>
        <w:rPr>
          <w:lang w:val="en-GB" w:eastAsia="zh-CN"/>
        </w:rPr>
      </w:pPr>
      <w:r w:rsidRPr="00B653A9">
        <w:rPr>
          <w:lang w:val="en-GB" w:eastAsia="zh-CN"/>
        </w:rPr>
        <w:t xml:space="preserve">Table </w:t>
      </w:r>
      <w:r w:rsidR="00B653A9" w:rsidRPr="00B653A9">
        <w:rPr>
          <w:lang w:val="en-GB" w:eastAsia="zh-CN"/>
        </w:rPr>
        <w:t>3</w:t>
      </w:r>
      <w:r w:rsidRPr="00B653A9">
        <w:rPr>
          <w:lang w:val="en-GB" w:eastAsia="zh-CN"/>
        </w:rPr>
        <w:t xml:space="preserve"> for n71 and n85</w:t>
      </w:r>
    </w:p>
    <w:p w14:paraId="62115173" w14:textId="1858639F" w:rsidR="00B653A9" w:rsidRDefault="00B653A9" w:rsidP="00B653A9">
      <w:pPr>
        <w:pStyle w:val="ListParagraph"/>
        <w:numPr>
          <w:ilvl w:val="0"/>
          <w:numId w:val="49"/>
        </w:numPr>
        <w:spacing w:after="0"/>
        <w:rPr>
          <w:lang w:val="en-GB" w:eastAsia="zh-CN"/>
        </w:rPr>
      </w:pPr>
      <w:r>
        <w:rPr>
          <w:lang w:val="en-GB" w:eastAsia="zh-CN"/>
        </w:rPr>
        <w:t>The tables are organized in the same way f</w:t>
      </w:r>
      <w:r w:rsidR="00C47A5E">
        <w:rPr>
          <w:lang w:val="en-GB" w:eastAsia="zh-CN"/>
        </w:rPr>
        <w:t>ro</w:t>
      </w:r>
      <w:r>
        <w:rPr>
          <w:lang w:val="en-GB" w:eastAsia="zh-CN"/>
        </w:rPr>
        <w:t>m top to bottom rows:</w:t>
      </w:r>
    </w:p>
    <w:p w14:paraId="6624462D" w14:textId="119FDBB5" w:rsidR="00B653A9" w:rsidRDefault="00B653A9" w:rsidP="00B653A9">
      <w:pPr>
        <w:pStyle w:val="ListParagraph"/>
        <w:numPr>
          <w:ilvl w:val="1"/>
          <w:numId w:val="49"/>
        </w:numPr>
        <w:spacing w:after="0"/>
        <w:rPr>
          <w:lang w:val="en-GB" w:eastAsia="zh-CN"/>
        </w:rPr>
      </w:pPr>
      <w:r>
        <w:rPr>
          <w:lang w:val="en-GB" w:eastAsia="zh-CN"/>
        </w:rPr>
        <w:t>The 38.101-1 REFSENS per SCS per band and per channel bandwidth</w:t>
      </w:r>
    </w:p>
    <w:p w14:paraId="65A2707A" w14:textId="7A1A04C5" w:rsidR="00B653A9" w:rsidRDefault="00B653A9" w:rsidP="00B653A9">
      <w:pPr>
        <w:pStyle w:val="ListParagraph"/>
        <w:numPr>
          <w:ilvl w:val="1"/>
          <w:numId w:val="49"/>
        </w:numPr>
        <w:spacing w:after="0"/>
        <w:rPr>
          <w:lang w:val="en-GB" w:eastAsia="zh-CN"/>
        </w:rPr>
      </w:pPr>
      <w:r>
        <w:rPr>
          <w:lang w:val="en-GB" w:eastAsia="zh-CN"/>
        </w:rPr>
        <w:t>The 5MHz scaled REFSENS</w:t>
      </w:r>
      <w:r w:rsidR="00C47A5E">
        <w:rPr>
          <w:lang w:val="en-GB" w:eastAsia="zh-CN"/>
        </w:rPr>
        <w:t xml:space="preserve"> and the difference with the 38.101-1 REFSENS</w:t>
      </w:r>
    </w:p>
    <w:p w14:paraId="4798190C" w14:textId="5407623B" w:rsidR="00B653A9" w:rsidRDefault="00C47A5E" w:rsidP="00B653A9">
      <w:pPr>
        <w:pStyle w:val="ListParagraph"/>
        <w:numPr>
          <w:ilvl w:val="1"/>
          <w:numId w:val="49"/>
        </w:numPr>
        <w:spacing w:after="0"/>
        <w:rPr>
          <w:lang w:val="en-GB" w:eastAsia="zh-CN"/>
        </w:rPr>
      </w:pPr>
      <w:r>
        <w:rPr>
          <w:lang w:val="en-GB" w:eastAsia="zh-CN"/>
        </w:rPr>
        <w:t>The UL interference level</w:t>
      </w:r>
      <w:r w:rsidRPr="00C47A5E">
        <w:rPr>
          <w:lang w:val="en-GB" w:eastAsia="zh-CN"/>
        </w:rPr>
        <w:t xml:space="preserve"> </w:t>
      </w:r>
      <w:r>
        <w:rPr>
          <w:lang w:val="en-GB" w:eastAsia="zh-CN"/>
        </w:rPr>
        <w:t>derived from 38.101-1 REFSENS and the ideally scaled REFSENS</w:t>
      </w:r>
    </w:p>
    <w:p w14:paraId="1CC76E94" w14:textId="7C41F68D" w:rsidR="00C47A5E" w:rsidRDefault="00C47A5E" w:rsidP="00C47A5E">
      <w:pPr>
        <w:pStyle w:val="ListParagraph"/>
        <w:numPr>
          <w:ilvl w:val="1"/>
          <w:numId w:val="49"/>
        </w:numPr>
        <w:spacing w:after="0"/>
        <w:rPr>
          <w:lang w:val="en-GB" w:eastAsia="zh-CN"/>
        </w:rPr>
      </w:pPr>
      <w:r>
        <w:rPr>
          <w:lang w:val="en-GB" w:eastAsia="zh-CN"/>
        </w:rPr>
        <w:t>The measured interference levels at PA output for PC3 and PC2 1Tx</w:t>
      </w:r>
    </w:p>
    <w:p w14:paraId="099C7829" w14:textId="4391F26F" w:rsidR="00C47A5E" w:rsidRDefault="00C47A5E" w:rsidP="00C47A5E">
      <w:pPr>
        <w:pStyle w:val="ListParagraph"/>
        <w:numPr>
          <w:ilvl w:val="1"/>
          <w:numId w:val="49"/>
        </w:numPr>
        <w:spacing w:after="0"/>
        <w:rPr>
          <w:lang w:val="en-GB" w:eastAsia="zh-CN"/>
        </w:rPr>
      </w:pPr>
      <w:r>
        <w:rPr>
          <w:lang w:val="en-GB" w:eastAsia="zh-CN"/>
        </w:rPr>
        <w:t>The extrapolated PC2 2Tx level from earlier 1Tx and 2TX measurements for n3</w:t>
      </w:r>
    </w:p>
    <w:p w14:paraId="510E651D" w14:textId="323C6ACB" w:rsidR="00C47A5E" w:rsidRDefault="00C47A5E" w:rsidP="00C47A5E">
      <w:pPr>
        <w:pStyle w:val="ListParagraph"/>
        <w:numPr>
          <w:ilvl w:val="1"/>
          <w:numId w:val="49"/>
        </w:numPr>
        <w:spacing w:after="0"/>
        <w:rPr>
          <w:lang w:val="en-GB" w:eastAsia="zh-CN"/>
        </w:rPr>
      </w:pPr>
      <w:r>
        <w:rPr>
          <w:lang w:val="en-GB" w:eastAsia="zh-CN"/>
        </w:rPr>
        <w:lastRenderedPageBreak/>
        <w:t>The PC3 to PC2 differences related to measurements</w:t>
      </w:r>
    </w:p>
    <w:p w14:paraId="52D9B05B" w14:textId="68AFF019" w:rsidR="00C47A5E" w:rsidRDefault="00C47A5E" w:rsidP="00C47A5E">
      <w:pPr>
        <w:pStyle w:val="ListParagraph"/>
        <w:numPr>
          <w:ilvl w:val="1"/>
          <w:numId w:val="49"/>
        </w:numPr>
        <w:spacing w:after="0"/>
        <w:rPr>
          <w:lang w:val="en-GB" w:eastAsia="zh-CN"/>
        </w:rPr>
      </w:pPr>
      <w:r>
        <w:rPr>
          <w:lang w:val="en-GB" w:eastAsia="zh-CN"/>
        </w:rPr>
        <w:t>The 1Tx and 2Tx UL interference level derived from 38.101-1 PC3 UL interference and measured difference added</w:t>
      </w:r>
    </w:p>
    <w:p w14:paraId="790F041E" w14:textId="477173EB" w:rsidR="005762A7" w:rsidRPr="005762A7" w:rsidRDefault="00C47A5E" w:rsidP="005762A7">
      <w:pPr>
        <w:pStyle w:val="ListParagraph"/>
        <w:numPr>
          <w:ilvl w:val="1"/>
          <w:numId w:val="49"/>
        </w:numPr>
        <w:spacing w:after="0"/>
        <w:rPr>
          <w:lang w:val="en-GB" w:eastAsia="zh-CN"/>
        </w:rPr>
      </w:pPr>
      <w:r>
        <w:rPr>
          <w:lang w:val="en-GB" w:eastAsia="zh-CN"/>
        </w:rPr>
        <w:t>The resulting PC2 REFSENS and REFSENS degradations</w:t>
      </w:r>
    </w:p>
    <w:p w14:paraId="38D9DD98" w14:textId="2D2FF802" w:rsidR="00C47A5E" w:rsidRDefault="00C47A5E" w:rsidP="00C47A5E">
      <w:pPr>
        <w:pStyle w:val="Caption"/>
        <w:keepNext/>
        <w:jc w:val="center"/>
      </w:pPr>
      <w:r>
        <w:t xml:space="preserve">Table </w:t>
      </w:r>
      <w:r w:rsidR="00721DC0">
        <w:fldChar w:fldCharType="begin"/>
      </w:r>
      <w:r w:rsidR="00721DC0">
        <w:instrText xml:space="preserve"> SEQ Table \* ARABIC </w:instrText>
      </w:r>
      <w:r w:rsidR="00721DC0">
        <w:fldChar w:fldCharType="separate"/>
      </w:r>
      <w:r w:rsidR="005762A7">
        <w:rPr>
          <w:noProof/>
        </w:rPr>
        <w:t>1</w:t>
      </w:r>
      <w:r w:rsidR="00721DC0">
        <w:rPr>
          <w:noProof/>
        </w:rPr>
        <w:fldChar w:fldCharType="end"/>
      </w:r>
      <w:r>
        <w:t>: Calculations for PC2 1Tx and 2Tx REFSENS for n5 and n8</w:t>
      </w:r>
    </w:p>
    <w:tbl>
      <w:tblPr>
        <w:tblW w:w="9244" w:type="dxa"/>
        <w:jc w:val="center"/>
        <w:tblLook w:val="04A0" w:firstRow="1" w:lastRow="0" w:firstColumn="1" w:lastColumn="0" w:noHBand="0" w:noVBand="1"/>
      </w:tblPr>
      <w:tblGrid>
        <w:gridCol w:w="1852"/>
        <w:gridCol w:w="578"/>
        <w:gridCol w:w="772"/>
        <w:gridCol w:w="720"/>
        <w:gridCol w:w="720"/>
        <w:gridCol w:w="629"/>
        <w:gridCol w:w="631"/>
        <w:gridCol w:w="710"/>
        <w:gridCol w:w="710"/>
        <w:gridCol w:w="569"/>
        <w:gridCol w:w="660"/>
        <w:gridCol w:w="661"/>
        <w:gridCol w:w="32"/>
      </w:tblGrid>
      <w:tr w:rsidR="00B653A9" w:rsidRPr="00B653A9" w14:paraId="3CB929E5" w14:textId="77777777" w:rsidTr="009B3FD5">
        <w:trPr>
          <w:trHeight w:val="56"/>
          <w:jc w:val="center"/>
        </w:trPr>
        <w:tc>
          <w:tcPr>
            <w:tcW w:w="1852" w:type="dxa"/>
            <w:tcBorders>
              <w:top w:val="nil"/>
              <w:left w:val="nil"/>
              <w:bottom w:val="nil"/>
              <w:right w:val="nil"/>
            </w:tcBorders>
            <w:shd w:val="clear" w:color="auto" w:fill="auto"/>
            <w:noWrap/>
            <w:vAlign w:val="bottom"/>
            <w:hideMark/>
          </w:tcPr>
          <w:p w14:paraId="26259743" w14:textId="77777777" w:rsidR="00B653A9" w:rsidRPr="00B653A9" w:rsidRDefault="00B653A9" w:rsidP="00B653A9">
            <w:pPr>
              <w:overflowPunct/>
              <w:autoSpaceDE/>
              <w:autoSpaceDN/>
              <w:adjustRightInd/>
              <w:spacing w:after="0"/>
              <w:textAlignment w:val="auto"/>
              <w:rPr>
                <w:rFonts w:asciiTheme="minorHAnsi" w:hAnsiTheme="minorHAnsi" w:cstheme="minorHAnsi"/>
                <w:sz w:val="16"/>
                <w:szCs w:val="16"/>
              </w:rPr>
            </w:pPr>
          </w:p>
        </w:tc>
        <w:tc>
          <w:tcPr>
            <w:tcW w:w="578" w:type="dxa"/>
            <w:tcBorders>
              <w:top w:val="nil"/>
              <w:left w:val="nil"/>
              <w:bottom w:val="nil"/>
              <w:right w:val="nil"/>
            </w:tcBorders>
            <w:shd w:val="clear" w:color="auto" w:fill="auto"/>
            <w:noWrap/>
            <w:vAlign w:val="bottom"/>
            <w:hideMark/>
          </w:tcPr>
          <w:p w14:paraId="0B28B43E" w14:textId="77777777" w:rsidR="00B653A9" w:rsidRPr="00B653A9" w:rsidRDefault="00B653A9" w:rsidP="00B653A9">
            <w:pPr>
              <w:overflowPunct/>
              <w:autoSpaceDE/>
              <w:autoSpaceDN/>
              <w:adjustRightInd/>
              <w:spacing w:after="0"/>
              <w:textAlignment w:val="auto"/>
              <w:rPr>
                <w:rFonts w:asciiTheme="minorHAnsi" w:hAnsiTheme="minorHAnsi" w:cstheme="minorHAnsi"/>
                <w:sz w:val="16"/>
                <w:szCs w:val="16"/>
              </w:rPr>
            </w:pPr>
          </w:p>
        </w:tc>
        <w:tc>
          <w:tcPr>
            <w:tcW w:w="3472" w:type="dxa"/>
            <w:gridSpan w:val="5"/>
            <w:tcBorders>
              <w:top w:val="single" w:sz="4" w:space="0" w:color="auto"/>
              <w:left w:val="single" w:sz="4" w:space="0" w:color="auto"/>
              <w:bottom w:val="nil"/>
              <w:right w:val="single" w:sz="4" w:space="0" w:color="auto"/>
            </w:tcBorders>
            <w:shd w:val="clear" w:color="000000" w:fill="BFBFBF"/>
            <w:noWrap/>
            <w:vAlign w:val="bottom"/>
            <w:hideMark/>
          </w:tcPr>
          <w:p w14:paraId="33976C4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n5</w:t>
            </w:r>
          </w:p>
        </w:tc>
        <w:tc>
          <w:tcPr>
            <w:tcW w:w="3342" w:type="dxa"/>
            <w:gridSpan w:val="6"/>
            <w:tcBorders>
              <w:top w:val="single" w:sz="4" w:space="0" w:color="auto"/>
              <w:left w:val="nil"/>
              <w:bottom w:val="nil"/>
              <w:right w:val="single" w:sz="4" w:space="0" w:color="auto"/>
            </w:tcBorders>
            <w:shd w:val="clear" w:color="auto" w:fill="auto"/>
            <w:noWrap/>
            <w:vAlign w:val="bottom"/>
            <w:hideMark/>
          </w:tcPr>
          <w:p w14:paraId="532139F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n8</w:t>
            </w:r>
          </w:p>
        </w:tc>
      </w:tr>
      <w:tr w:rsidR="00B653A9" w:rsidRPr="00B653A9" w14:paraId="53F01ECA" w14:textId="77777777" w:rsidTr="009B3FD5">
        <w:trPr>
          <w:gridAfter w:val="1"/>
          <w:wAfter w:w="32" w:type="dxa"/>
          <w:trHeight w:val="56"/>
          <w:jc w:val="center"/>
        </w:trPr>
        <w:tc>
          <w:tcPr>
            <w:tcW w:w="1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91162" w14:textId="77777777" w:rsidR="00B653A9" w:rsidRPr="00B653A9" w:rsidRDefault="00B653A9" w:rsidP="00B653A9">
            <w:pPr>
              <w:overflowPunct/>
              <w:autoSpaceDE/>
              <w:autoSpaceDN/>
              <w:adjustRightInd/>
              <w:spacing w:after="0"/>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 </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6C923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SCS kHz</w:t>
            </w:r>
          </w:p>
        </w:tc>
        <w:tc>
          <w:tcPr>
            <w:tcW w:w="772" w:type="dxa"/>
            <w:tcBorders>
              <w:top w:val="single" w:sz="4" w:space="0" w:color="auto"/>
              <w:left w:val="nil"/>
              <w:bottom w:val="single" w:sz="4" w:space="0" w:color="auto"/>
              <w:right w:val="single" w:sz="4" w:space="0" w:color="auto"/>
            </w:tcBorders>
            <w:shd w:val="clear" w:color="auto" w:fill="auto"/>
            <w:vAlign w:val="center"/>
            <w:hideMark/>
          </w:tcPr>
          <w:p w14:paraId="27337D30"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D566F7A"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10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77FFA1BD"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15</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24ECCAC5"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20</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2B2BABD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25</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456BA9B3"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5</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4E5A0F05"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10</w:t>
            </w:r>
          </w:p>
        </w:tc>
        <w:tc>
          <w:tcPr>
            <w:tcW w:w="569" w:type="dxa"/>
            <w:tcBorders>
              <w:top w:val="single" w:sz="4" w:space="0" w:color="auto"/>
              <w:left w:val="nil"/>
              <w:bottom w:val="single" w:sz="4" w:space="0" w:color="auto"/>
              <w:right w:val="single" w:sz="4" w:space="0" w:color="auto"/>
            </w:tcBorders>
            <w:shd w:val="clear" w:color="auto" w:fill="auto"/>
            <w:vAlign w:val="center"/>
            <w:hideMark/>
          </w:tcPr>
          <w:p w14:paraId="6FFF083B"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15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25EBC25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20</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608B1D4E"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35</w:t>
            </w:r>
          </w:p>
        </w:tc>
      </w:tr>
      <w:tr w:rsidR="00B653A9" w:rsidRPr="00B653A9" w14:paraId="55A54B73" w14:textId="77777777" w:rsidTr="009B3FD5">
        <w:trPr>
          <w:gridAfter w:val="1"/>
          <w:wAfter w:w="32" w:type="dxa"/>
          <w:trHeight w:val="56"/>
          <w:jc w:val="center"/>
        </w:trPr>
        <w:tc>
          <w:tcPr>
            <w:tcW w:w="1852" w:type="dxa"/>
            <w:vMerge/>
            <w:tcBorders>
              <w:top w:val="single" w:sz="4" w:space="0" w:color="auto"/>
              <w:left w:val="single" w:sz="4" w:space="0" w:color="auto"/>
              <w:bottom w:val="single" w:sz="4" w:space="0" w:color="auto"/>
              <w:right w:val="single" w:sz="4" w:space="0" w:color="auto"/>
            </w:tcBorders>
            <w:vAlign w:val="center"/>
            <w:hideMark/>
          </w:tcPr>
          <w:p w14:paraId="3DDA02F9" w14:textId="77777777" w:rsidR="00B653A9" w:rsidRPr="00B653A9" w:rsidRDefault="00B653A9" w:rsidP="00B653A9">
            <w:pPr>
              <w:overflowPunct/>
              <w:autoSpaceDE/>
              <w:autoSpaceDN/>
              <w:adjustRightInd/>
              <w:spacing w:after="0"/>
              <w:textAlignment w:val="auto"/>
              <w:rPr>
                <w:rFonts w:asciiTheme="minorHAnsi" w:hAnsiTheme="minorHAnsi" w:cstheme="minorHAnsi"/>
                <w:b/>
                <w:bCs/>
                <w:color w:val="000000"/>
                <w:sz w:val="16"/>
                <w:szCs w:val="16"/>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6FB0F142" w14:textId="77777777" w:rsidR="00B653A9" w:rsidRPr="00B653A9" w:rsidRDefault="00B653A9" w:rsidP="00B653A9">
            <w:pPr>
              <w:overflowPunct/>
              <w:autoSpaceDE/>
              <w:autoSpaceDN/>
              <w:adjustRightInd/>
              <w:spacing w:after="0"/>
              <w:textAlignment w:val="auto"/>
              <w:rPr>
                <w:rFonts w:asciiTheme="minorHAnsi" w:hAnsiTheme="minorHAnsi" w:cstheme="minorHAnsi"/>
                <w:b/>
                <w:bCs/>
                <w:color w:val="000000"/>
                <w:sz w:val="16"/>
                <w:szCs w:val="16"/>
              </w:rPr>
            </w:pPr>
          </w:p>
        </w:tc>
        <w:tc>
          <w:tcPr>
            <w:tcW w:w="772" w:type="dxa"/>
            <w:tcBorders>
              <w:top w:val="nil"/>
              <w:left w:val="nil"/>
              <w:bottom w:val="single" w:sz="4" w:space="0" w:color="auto"/>
              <w:right w:val="single" w:sz="4" w:space="0" w:color="auto"/>
            </w:tcBorders>
            <w:shd w:val="clear" w:color="auto" w:fill="auto"/>
            <w:vAlign w:val="center"/>
            <w:hideMark/>
          </w:tcPr>
          <w:p w14:paraId="722452E8"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720" w:type="dxa"/>
            <w:tcBorders>
              <w:top w:val="nil"/>
              <w:left w:val="nil"/>
              <w:bottom w:val="single" w:sz="4" w:space="0" w:color="auto"/>
              <w:right w:val="single" w:sz="4" w:space="0" w:color="auto"/>
            </w:tcBorders>
            <w:shd w:val="clear" w:color="auto" w:fill="auto"/>
            <w:vAlign w:val="center"/>
            <w:hideMark/>
          </w:tcPr>
          <w:p w14:paraId="768D77B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720" w:type="dxa"/>
            <w:tcBorders>
              <w:top w:val="nil"/>
              <w:left w:val="nil"/>
              <w:bottom w:val="single" w:sz="4" w:space="0" w:color="auto"/>
              <w:right w:val="single" w:sz="4" w:space="0" w:color="auto"/>
            </w:tcBorders>
            <w:shd w:val="clear" w:color="auto" w:fill="auto"/>
            <w:vAlign w:val="center"/>
            <w:hideMark/>
          </w:tcPr>
          <w:p w14:paraId="2C36241C"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629" w:type="dxa"/>
            <w:tcBorders>
              <w:top w:val="nil"/>
              <w:left w:val="nil"/>
              <w:bottom w:val="single" w:sz="4" w:space="0" w:color="auto"/>
              <w:right w:val="single" w:sz="4" w:space="0" w:color="auto"/>
            </w:tcBorders>
            <w:shd w:val="clear" w:color="auto" w:fill="auto"/>
            <w:vAlign w:val="center"/>
            <w:hideMark/>
          </w:tcPr>
          <w:p w14:paraId="3414196B"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631" w:type="dxa"/>
            <w:tcBorders>
              <w:top w:val="nil"/>
              <w:left w:val="nil"/>
              <w:bottom w:val="single" w:sz="4" w:space="0" w:color="auto"/>
              <w:right w:val="single" w:sz="4" w:space="0" w:color="auto"/>
            </w:tcBorders>
            <w:shd w:val="clear" w:color="auto" w:fill="auto"/>
            <w:vAlign w:val="center"/>
            <w:hideMark/>
          </w:tcPr>
          <w:p w14:paraId="021FF025"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710" w:type="dxa"/>
            <w:tcBorders>
              <w:top w:val="nil"/>
              <w:left w:val="nil"/>
              <w:bottom w:val="single" w:sz="4" w:space="0" w:color="auto"/>
              <w:right w:val="single" w:sz="4" w:space="0" w:color="auto"/>
            </w:tcBorders>
            <w:shd w:val="clear" w:color="auto" w:fill="auto"/>
            <w:vAlign w:val="center"/>
            <w:hideMark/>
          </w:tcPr>
          <w:p w14:paraId="1E4C7FDA"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710" w:type="dxa"/>
            <w:tcBorders>
              <w:top w:val="nil"/>
              <w:left w:val="nil"/>
              <w:bottom w:val="single" w:sz="4" w:space="0" w:color="auto"/>
              <w:right w:val="single" w:sz="4" w:space="0" w:color="auto"/>
            </w:tcBorders>
            <w:shd w:val="clear" w:color="auto" w:fill="auto"/>
            <w:vAlign w:val="center"/>
            <w:hideMark/>
          </w:tcPr>
          <w:p w14:paraId="77D1A1D1"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569" w:type="dxa"/>
            <w:tcBorders>
              <w:top w:val="nil"/>
              <w:left w:val="nil"/>
              <w:bottom w:val="single" w:sz="4" w:space="0" w:color="auto"/>
              <w:right w:val="single" w:sz="4" w:space="0" w:color="auto"/>
            </w:tcBorders>
            <w:shd w:val="clear" w:color="auto" w:fill="auto"/>
            <w:vAlign w:val="center"/>
            <w:hideMark/>
          </w:tcPr>
          <w:p w14:paraId="4039B4AE"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00D54477"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c>
          <w:tcPr>
            <w:tcW w:w="661" w:type="dxa"/>
            <w:tcBorders>
              <w:top w:val="nil"/>
              <w:left w:val="nil"/>
              <w:bottom w:val="single" w:sz="4" w:space="0" w:color="auto"/>
              <w:right w:val="single" w:sz="4" w:space="0" w:color="auto"/>
            </w:tcBorders>
            <w:shd w:val="clear" w:color="auto" w:fill="auto"/>
            <w:vAlign w:val="center"/>
            <w:hideMark/>
          </w:tcPr>
          <w:p w14:paraId="10B04720"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b/>
                <w:bCs/>
                <w:color w:val="000000"/>
                <w:sz w:val="16"/>
                <w:szCs w:val="16"/>
              </w:rPr>
            </w:pPr>
            <w:r w:rsidRPr="00B653A9">
              <w:rPr>
                <w:rFonts w:asciiTheme="minorHAnsi" w:hAnsiTheme="minorHAnsi" w:cstheme="minorHAnsi"/>
                <w:b/>
                <w:bCs/>
                <w:color w:val="000000"/>
                <w:sz w:val="16"/>
                <w:szCs w:val="16"/>
              </w:rPr>
              <w:t>MHz</w:t>
            </w:r>
          </w:p>
        </w:tc>
      </w:tr>
      <w:tr w:rsidR="00B653A9" w:rsidRPr="00B653A9" w14:paraId="36B1547E" w14:textId="77777777" w:rsidTr="009B3FD5">
        <w:trPr>
          <w:gridAfter w:val="1"/>
          <w:wAfter w:w="32" w:type="dxa"/>
          <w:trHeight w:val="56"/>
          <w:jc w:val="center"/>
        </w:trPr>
        <w:tc>
          <w:tcPr>
            <w:tcW w:w="1852" w:type="dxa"/>
            <w:vMerge w:val="restart"/>
            <w:tcBorders>
              <w:top w:val="nil"/>
              <w:left w:val="single" w:sz="4" w:space="0" w:color="auto"/>
              <w:bottom w:val="single" w:sz="4" w:space="0" w:color="auto"/>
              <w:right w:val="single" w:sz="4" w:space="0" w:color="auto"/>
            </w:tcBorders>
            <w:shd w:val="clear" w:color="auto" w:fill="auto"/>
            <w:vAlign w:val="center"/>
            <w:hideMark/>
          </w:tcPr>
          <w:p w14:paraId="414C624B"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PC3 REFSENS 38.101-1</w:t>
            </w:r>
          </w:p>
        </w:tc>
        <w:tc>
          <w:tcPr>
            <w:tcW w:w="578" w:type="dxa"/>
            <w:tcBorders>
              <w:top w:val="nil"/>
              <w:left w:val="nil"/>
              <w:bottom w:val="single" w:sz="4" w:space="0" w:color="auto"/>
              <w:right w:val="single" w:sz="4" w:space="0" w:color="auto"/>
            </w:tcBorders>
            <w:shd w:val="clear" w:color="auto" w:fill="auto"/>
            <w:vAlign w:val="center"/>
            <w:hideMark/>
          </w:tcPr>
          <w:p w14:paraId="2A639B6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vAlign w:val="center"/>
            <w:hideMark/>
          </w:tcPr>
          <w:p w14:paraId="4A4EB00A"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-98</w:t>
            </w:r>
          </w:p>
        </w:tc>
        <w:tc>
          <w:tcPr>
            <w:tcW w:w="720" w:type="dxa"/>
            <w:tcBorders>
              <w:top w:val="nil"/>
              <w:left w:val="nil"/>
              <w:bottom w:val="single" w:sz="4" w:space="0" w:color="auto"/>
              <w:right w:val="single" w:sz="4" w:space="0" w:color="auto"/>
            </w:tcBorders>
            <w:shd w:val="clear" w:color="auto" w:fill="auto"/>
            <w:vAlign w:val="center"/>
            <w:hideMark/>
          </w:tcPr>
          <w:p w14:paraId="47C44AB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-94.8</w:t>
            </w:r>
          </w:p>
        </w:tc>
        <w:tc>
          <w:tcPr>
            <w:tcW w:w="720" w:type="dxa"/>
            <w:tcBorders>
              <w:top w:val="nil"/>
              <w:left w:val="nil"/>
              <w:bottom w:val="single" w:sz="4" w:space="0" w:color="auto"/>
              <w:right w:val="single" w:sz="4" w:space="0" w:color="auto"/>
            </w:tcBorders>
            <w:shd w:val="clear" w:color="auto" w:fill="auto"/>
            <w:vAlign w:val="center"/>
            <w:hideMark/>
          </w:tcPr>
          <w:p w14:paraId="5074566E"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w:t>
            </w:r>
          </w:p>
        </w:tc>
        <w:tc>
          <w:tcPr>
            <w:tcW w:w="629" w:type="dxa"/>
            <w:tcBorders>
              <w:top w:val="nil"/>
              <w:left w:val="nil"/>
              <w:bottom w:val="single" w:sz="4" w:space="0" w:color="auto"/>
              <w:right w:val="single" w:sz="4" w:space="0" w:color="auto"/>
            </w:tcBorders>
            <w:shd w:val="clear" w:color="auto" w:fill="auto"/>
            <w:vAlign w:val="center"/>
            <w:hideMark/>
          </w:tcPr>
          <w:p w14:paraId="1A249A0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-86.8</w:t>
            </w:r>
          </w:p>
        </w:tc>
        <w:tc>
          <w:tcPr>
            <w:tcW w:w="631" w:type="dxa"/>
            <w:tcBorders>
              <w:top w:val="nil"/>
              <w:left w:val="nil"/>
              <w:bottom w:val="single" w:sz="4" w:space="0" w:color="auto"/>
              <w:right w:val="single" w:sz="4" w:space="0" w:color="auto"/>
            </w:tcBorders>
            <w:shd w:val="clear" w:color="auto" w:fill="auto"/>
            <w:vAlign w:val="center"/>
            <w:hideMark/>
          </w:tcPr>
          <w:p w14:paraId="0935866A"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-84.8</w:t>
            </w:r>
          </w:p>
        </w:tc>
        <w:tc>
          <w:tcPr>
            <w:tcW w:w="710" w:type="dxa"/>
            <w:tcBorders>
              <w:top w:val="nil"/>
              <w:left w:val="nil"/>
              <w:bottom w:val="single" w:sz="4" w:space="0" w:color="auto"/>
              <w:right w:val="single" w:sz="4" w:space="0" w:color="auto"/>
            </w:tcBorders>
            <w:shd w:val="clear" w:color="auto" w:fill="auto"/>
            <w:vAlign w:val="center"/>
            <w:hideMark/>
          </w:tcPr>
          <w:p w14:paraId="657246C1"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-97</w:t>
            </w:r>
          </w:p>
        </w:tc>
        <w:tc>
          <w:tcPr>
            <w:tcW w:w="710" w:type="dxa"/>
            <w:tcBorders>
              <w:top w:val="nil"/>
              <w:left w:val="nil"/>
              <w:bottom w:val="single" w:sz="4" w:space="0" w:color="auto"/>
              <w:right w:val="single" w:sz="4" w:space="0" w:color="auto"/>
            </w:tcBorders>
            <w:shd w:val="clear" w:color="auto" w:fill="auto"/>
            <w:vAlign w:val="center"/>
            <w:hideMark/>
          </w:tcPr>
          <w:p w14:paraId="6C11476E"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-93.8</w:t>
            </w:r>
          </w:p>
        </w:tc>
        <w:tc>
          <w:tcPr>
            <w:tcW w:w="569" w:type="dxa"/>
            <w:tcBorders>
              <w:top w:val="nil"/>
              <w:left w:val="nil"/>
              <w:bottom w:val="single" w:sz="4" w:space="0" w:color="auto"/>
              <w:right w:val="single" w:sz="4" w:space="0" w:color="auto"/>
            </w:tcBorders>
            <w:shd w:val="clear" w:color="auto" w:fill="auto"/>
            <w:vAlign w:val="center"/>
            <w:hideMark/>
          </w:tcPr>
          <w:p w14:paraId="6DEE47A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-91.4</w:t>
            </w:r>
          </w:p>
        </w:tc>
        <w:tc>
          <w:tcPr>
            <w:tcW w:w="660" w:type="dxa"/>
            <w:tcBorders>
              <w:top w:val="nil"/>
              <w:left w:val="nil"/>
              <w:bottom w:val="single" w:sz="4" w:space="0" w:color="auto"/>
              <w:right w:val="single" w:sz="4" w:space="0" w:color="auto"/>
            </w:tcBorders>
            <w:shd w:val="clear" w:color="auto" w:fill="auto"/>
            <w:vAlign w:val="center"/>
            <w:hideMark/>
          </w:tcPr>
          <w:p w14:paraId="6941072C"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-85.8</w:t>
            </w:r>
          </w:p>
        </w:tc>
        <w:tc>
          <w:tcPr>
            <w:tcW w:w="661" w:type="dxa"/>
            <w:tcBorders>
              <w:top w:val="nil"/>
              <w:left w:val="nil"/>
              <w:bottom w:val="single" w:sz="4" w:space="0" w:color="auto"/>
              <w:right w:val="single" w:sz="4" w:space="0" w:color="auto"/>
            </w:tcBorders>
            <w:shd w:val="clear" w:color="auto" w:fill="auto"/>
            <w:vAlign w:val="center"/>
            <w:hideMark/>
          </w:tcPr>
          <w:p w14:paraId="7EBD13E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-78.4</w:t>
            </w:r>
          </w:p>
        </w:tc>
      </w:tr>
      <w:tr w:rsidR="00B653A9" w:rsidRPr="00B653A9" w14:paraId="63E9087F" w14:textId="77777777" w:rsidTr="009B3FD5">
        <w:trPr>
          <w:gridAfter w:val="1"/>
          <w:wAfter w:w="32" w:type="dxa"/>
          <w:trHeight w:val="56"/>
          <w:jc w:val="center"/>
        </w:trPr>
        <w:tc>
          <w:tcPr>
            <w:tcW w:w="1852" w:type="dxa"/>
            <w:vMerge/>
            <w:tcBorders>
              <w:top w:val="nil"/>
              <w:left w:val="single" w:sz="4" w:space="0" w:color="auto"/>
              <w:bottom w:val="single" w:sz="4" w:space="0" w:color="auto"/>
              <w:right w:val="single" w:sz="4" w:space="0" w:color="auto"/>
            </w:tcBorders>
            <w:vAlign w:val="center"/>
            <w:hideMark/>
          </w:tcPr>
          <w:p w14:paraId="4C033C04"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14:paraId="332241EA"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72" w:type="dxa"/>
            <w:tcBorders>
              <w:top w:val="nil"/>
              <w:left w:val="nil"/>
              <w:bottom w:val="single" w:sz="4" w:space="0" w:color="auto"/>
              <w:right w:val="single" w:sz="4" w:space="0" w:color="auto"/>
            </w:tcBorders>
            <w:shd w:val="clear" w:color="000000" w:fill="000000"/>
            <w:vAlign w:val="center"/>
            <w:hideMark/>
          </w:tcPr>
          <w:p w14:paraId="44478D6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20" w:type="dxa"/>
            <w:tcBorders>
              <w:top w:val="nil"/>
              <w:left w:val="nil"/>
              <w:bottom w:val="single" w:sz="4" w:space="0" w:color="auto"/>
              <w:right w:val="single" w:sz="4" w:space="0" w:color="auto"/>
            </w:tcBorders>
            <w:shd w:val="clear" w:color="auto" w:fill="auto"/>
            <w:vAlign w:val="center"/>
            <w:hideMark/>
          </w:tcPr>
          <w:p w14:paraId="080817F0"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-95.1</w:t>
            </w:r>
          </w:p>
        </w:tc>
        <w:tc>
          <w:tcPr>
            <w:tcW w:w="720" w:type="dxa"/>
            <w:tcBorders>
              <w:top w:val="nil"/>
              <w:left w:val="nil"/>
              <w:bottom w:val="single" w:sz="4" w:space="0" w:color="auto"/>
              <w:right w:val="single" w:sz="4" w:space="0" w:color="auto"/>
            </w:tcBorders>
            <w:shd w:val="clear" w:color="auto" w:fill="auto"/>
            <w:vAlign w:val="center"/>
            <w:hideMark/>
          </w:tcPr>
          <w:p w14:paraId="398B072A"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-93.1</w:t>
            </w:r>
          </w:p>
        </w:tc>
        <w:tc>
          <w:tcPr>
            <w:tcW w:w="629" w:type="dxa"/>
            <w:tcBorders>
              <w:top w:val="nil"/>
              <w:left w:val="nil"/>
              <w:bottom w:val="single" w:sz="4" w:space="0" w:color="auto"/>
              <w:right w:val="single" w:sz="4" w:space="0" w:color="auto"/>
            </w:tcBorders>
            <w:shd w:val="clear" w:color="000000" w:fill="FFC000"/>
            <w:vAlign w:val="center"/>
            <w:hideMark/>
          </w:tcPr>
          <w:p w14:paraId="259E99D8"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-86.8</w:t>
            </w:r>
          </w:p>
        </w:tc>
        <w:tc>
          <w:tcPr>
            <w:tcW w:w="631" w:type="dxa"/>
            <w:tcBorders>
              <w:top w:val="nil"/>
              <w:left w:val="nil"/>
              <w:bottom w:val="single" w:sz="4" w:space="0" w:color="auto"/>
              <w:right w:val="single" w:sz="4" w:space="0" w:color="auto"/>
            </w:tcBorders>
            <w:shd w:val="clear" w:color="auto" w:fill="auto"/>
            <w:vAlign w:val="center"/>
            <w:hideMark/>
          </w:tcPr>
          <w:p w14:paraId="5080C72A"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-84.9</w:t>
            </w:r>
          </w:p>
        </w:tc>
        <w:tc>
          <w:tcPr>
            <w:tcW w:w="710" w:type="dxa"/>
            <w:tcBorders>
              <w:top w:val="nil"/>
              <w:left w:val="nil"/>
              <w:bottom w:val="single" w:sz="4" w:space="0" w:color="auto"/>
              <w:right w:val="single" w:sz="4" w:space="0" w:color="auto"/>
            </w:tcBorders>
            <w:shd w:val="clear" w:color="000000" w:fill="000000"/>
            <w:vAlign w:val="center"/>
            <w:hideMark/>
          </w:tcPr>
          <w:p w14:paraId="77656BF9"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10" w:type="dxa"/>
            <w:tcBorders>
              <w:top w:val="nil"/>
              <w:left w:val="nil"/>
              <w:bottom w:val="single" w:sz="4" w:space="0" w:color="auto"/>
              <w:right w:val="single" w:sz="4" w:space="0" w:color="auto"/>
            </w:tcBorders>
            <w:shd w:val="clear" w:color="auto" w:fill="auto"/>
            <w:vAlign w:val="center"/>
            <w:hideMark/>
          </w:tcPr>
          <w:p w14:paraId="08EC27D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-94.1</w:t>
            </w:r>
          </w:p>
        </w:tc>
        <w:tc>
          <w:tcPr>
            <w:tcW w:w="569" w:type="dxa"/>
            <w:tcBorders>
              <w:top w:val="nil"/>
              <w:left w:val="nil"/>
              <w:bottom w:val="single" w:sz="4" w:space="0" w:color="auto"/>
              <w:right w:val="single" w:sz="4" w:space="0" w:color="auto"/>
            </w:tcBorders>
            <w:shd w:val="clear" w:color="auto" w:fill="auto"/>
            <w:vAlign w:val="center"/>
            <w:hideMark/>
          </w:tcPr>
          <w:p w14:paraId="66C24597"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-91.7</w:t>
            </w:r>
          </w:p>
        </w:tc>
        <w:tc>
          <w:tcPr>
            <w:tcW w:w="660" w:type="dxa"/>
            <w:tcBorders>
              <w:top w:val="nil"/>
              <w:left w:val="nil"/>
              <w:bottom w:val="single" w:sz="4" w:space="0" w:color="auto"/>
              <w:right w:val="single" w:sz="4" w:space="0" w:color="auto"/>
            </w:tcBorders>
            <w:shd w:val="clear" w:color="auto" w:fill="auto"/>
            <w:vAlign w:val="center"/>
            <w:hideMark/>
          </w:tcPr>
          <w:p w14:paraId="45F498C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-87.2</w:t>
            </w:r>
          </w:p>
        </w:tc>
        <w:tc>
          <w:tcPr>
            <w:tcW w:w="661" w:type="dxa"/>
            <w:tcBorders>
              <w:top w:val="nil"/>
              <w:left w:val="nil"/>
              <w:bottom w:val="single" w:sz="4" w:space="0" w:color="auto"/>
              <w:right w:val="single" w:sz="4" w:space="0" w:color="auto"/>
            </w:tcBorders>
            <w:shd w:val="clear" w:color="auto" w:fill="auto"/>
            <w:vAlign w:val="center"/>
            <w:hideMark/>
          </w:tcPr>
          <w:p w14:paraId="539706B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-78.5</w:t>
            </w:r>
          </w:p>
        </w:tc>
      </w:tr>
      <w:tr w:rsidR="00B653A9" w:rsidRPr="00B653A9" w14:paraId="3D80D42C" w14:textId="77777777" w:rsidTr="009B3FD5">
        <w:trPr>
          <w:gridAfter w:val="1"/>
          <w:wAfter w:w="32" w:type="dxa"/>
          <w:trHeight w:val="56"/>
          <w:jc w:val="center"/>
        </w:trPr>
        <w:tc>
          <w:tcPr>
            <w:tcW w:w="1852" w:type="dxa"/>
            <w:vMerge w:val="restart"/>
            <w:tcBorders>
              <w:top w:val="nil"/>
              <w:left w:val="single" w:sz="4" w:space="0" w:color="auto"/>
              <w:bottom w:val="single" w:sz="4" w:space="0" w:color="000000"/>
              <w:right w:val="single" w:sz="4" w:space="0" w:color="auto"/>
            </w:tcBorders>
            <w:shd w:val="clear" w:color="auto" w:fill="auto"/>
            <w:vAlign w:val="center"/>
            <w:hideMark/>
          </w:tcPr>
          <w:p w14:paraId="7DF7D98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UL config</w:t>
            </w:r>
          </w:p>
        </w:tc>
        <w:tc>
          <w:tcPr>
            <w:tcW w:w="578" w:type="dxa"/>
            <w:tcBorders>
              <w:top w:val="nil"/>
              <w:left w:val="nil"/>
              <w:bottom w:val="single" w:sz="4" w:space="0" w:color="auto"/>
              <w:right w:val="single" w:sz="4" w:space="0" w:color="auto"/>
            </w:tcBorders>
            <w:shd w:val="clear" w:color="auto" w:fill="auto"/>
            <w:vAlign w:val="center"/>
            <w:hideMark/>
          </w:tcPr>
          <w:p w14:paraId="28623298"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vAlign w:val="center"/>
            <w:hideMark/>
          </w:tcPr>
          <w:p w14:paraId="5A3BBD92"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25</w:t>
            </w:r>
          </w:p>
        </w:tc>
        <w:tc>
          <w:tcPr>
            <w:tcW w:w="720" w:type="dxa"/>
            <w:tcBorders>
              <w:top w:val="nil"/>
              <w:left w:val="nil"/>
              <w:bottom w:val="single" w:sz="4" w:space="0" w:color="auto"/>
              <w:right w:val="single" w:sz="4" w:space="0" w:color="auto"/>
            </w:tcBorders>
            <w:shd w:val="clear" w:color="auto" w:fill="auto"/>
            <w:vAlign w:val="center"/>
            <w:hideMark/>
          </w:tcPr>
          <w:p w14:paraId="40E4676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25</w:t>
            </w:r>
          </w:p>
        </w:tc>
        <w:tc>
          <w:tcPr>
            <w:tcW w:w="720" w:type="dxa"/>
            <w:tcBorders>
              <w:top w:val="nil"/>
              <w:left w:val="nil"/>
              <w:bottom w:val="single" w:sz="4" w:space="0" w:color="auto"/>
              <w:right w:val="single" w:sz="4" w:space="0" w:color="auto"/>
            </w:tcBorders>
            <w:shd w:val="clear" w:color="auto" w:fill="auto"/>
            <w:vAlign w:val="center"/>
            <w:hideMark/>
          </w:tcPr>
          <w:p w14:paraId="155F9A5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20</w:t>
            </w:r>
          </w:p>
        </w:tc>
        <w:tc>
          <w:tcPr>
            <w:tcW w:w="629" w:type="dxa"/>
            <w:tcBorders>
              <w:top w:val="nil"/>
              <w:left w:val="nil"/>
              <w:bottom w:val="single" w:sz="4" w:space="0" w:color="auto"/>
              <w:right w:val="single" w:sz="4" w:space="0" w:color="auto"/>
            </w:tcBorders>
            <w:shd w:val="clear" w:color="auto" w:fill="auto"/>
            <w:vAlign w:val="center"/>
            <w:hideMark/>
          </w:tcPr>
          <w:p w14:paraId="0FB0866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20</w:t>
            </w:r>
          </w:p>
        </w:tc>
        <w:tc>
          <w:tcPr>
            <w:tcW w:w="631" w:type="dxa"/>
            <w:tcBorders>
              <w:top w:val="nil"/>
              <w:left w:val="nil"/>
              <w:bottom w:val="single" w:sz="4" w:space="0" w:color="auto"/>
              <w:right w:val="single" w:sz="4" w:space="0" w:color="auto"/>
            </w:tcBorders>
            <w:shd w:val="clear" w:color="auto" w:fill="auto"/>
            <w:vAlign w:val="center"/>
            <w:hideMark/>
          </w:tcPr>
          <w:p w14:paraId="0220B087"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N5</w:t>
            </w:r>
          </w:p>
        </w:tc>
        <w:tc>
          <w:tcPr>
            <w:tcW w:w="710" w:type="dxa"/>
            <w:tcBorders>
              <w:top w:val="nil"/>
              <w:left w:val="nil"/>
              <w:bottom w:val="single" w:sz="4" w:space="0" w:color="auto"/>
              <w:right w:val="single" w:sz="4" w:space="0" w:color="auto"/>
            </w:tcBorders>
            <w:shd w:val="clear" w:color="auto" w:fill="auto"/>
            <w:vAlign w:val="center"/>
            <w:hideMark/>
          </w:tcPr>
          <w:p w14:paraId="3B20EABC"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25</w:t>
            </w:r>
          </w:p>
        </w:tc>
        <w:tc>
          <w:tcPr>
            <w:tcW w:w="710" w:type="dxa"/>
            <w:tcBorders>
              <w:top w:val="nil"/>
              <w:left w:val="nil"/>
              <w:bottom w:val="single" w:sz="4" w:space="0" w:color="auto"/>
              <w:right w:val="single" w:sz="4" w:space="0" w:color="auto"/>
            </w:tcBorders>
            <w:shd w:val="clear" w:color="auto" w:fill="auto"/>
            <w:vAlign w:val="center"/>
            <w:hideMark/>
          </w:tcPr>
          <w:p w14:paraId="78D9F0E8"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25</w:t>
            </w:r>
          </w:p>
        </w:tc>
        <w:tc>
          <w:tcPr>
            <w:tcW w:w="569" w:type="dxa"/>
            <w:tcBorders>
              <w:top w:val="nil"/>
              <w:left w:val="nil"/>
              <w:bottom w:val="single" w:sz="4" w:space="0" w:color="auto"/>
              <w:right w:val="single" w:sz="4" w:space="0" w:color="auto"/>
            </w:tcBorders>
            <w:shd w:val="clear" w:color="auto" w:fill="auto"/>
            <w:vAlign w:val="center"/>
            <w:hideMark/>
          </w:tcPr>
          <w:p w14:paraId="5BFBF77B"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20</w:t>
            </w:r>
          </w:p>
        </w:tc>
        <w:tc>
          <w:tcPr>
            <w:tcW w:w="660" w:type="dxa"/>
            <w:tcBorders>
              <w:top w:val="nil"/>
              <w:left w:val="nil"/>
              <w:bottom w:val="single" w:sz="4" w:space="0" w:color="auto"/>
              <w:right w:val="single" w:sz="4" w:space="0" w:color="auto"/>
            </w:tcBorders>
            <w:shd w:val="clear" w:color="auto" w:fill="auto"/>
            <w:vAlign w:val="center"/>
            <w:hideMark/>
          </w:tcPr>
          <w:p w14:paraId="6C52059E"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20</w:t>
            </w:r>
          </w:p>
        </w:tc>
        <w:tc>
          <w:tcPr>
            <w:tcW w:w="661" w:type="dxa"/>
            <w:tcBorders>
              <w:top w:val="nil"/>
              <w:left w:val="nil"/>
              <w:bottom w:val="single" w:sz="4" w:space="0" w:color="auto"/>
              <w:right w:val="single" w:sz="4" w:space="0" w:color="auto"/>
            </w:tcBorders>
            <w:shd w:val="clear" w:color="auto" w:fill="auto"/>
            <w:vAlign w:val="center"/>
            <w:hideMark/>
          </w:tcPr>
          <w:p w14:paraId="21AE79BC"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N5</w:t>
            </w:r>
          </w:p>
        </w:tc>
      </w:tr>
      <w:tr w:rsidR="00B653A9" w:rsidRPr="00B653A9" w14:paraId="790CE3FB" w14:textId="77777777" w:rsidTr="009B3FD5">
        <w:trPr>
          <w:gridAfter w:val="1"/>
          <w:wAfter w:w="32" w:type="dxa"/>
          <w:trHeight w:val="56"/>
          <w:jc w:val="center"/>
        </w:trPr>
        <w:tc>
          <w:tcPr>
            <w:tcW w:w="1852" w:type="dxa"/>
            <w:vMerge/>
            <w:tcBorders>
              <w:top w:val="nil"/>
              <w:left w:val="single" w:sz="4" w:space="0" w:color="auto"/>
              <w:bottom w:val="single" w:sz="4" w:space="0" w:color="000000"/>
              <w:right w:val="single" w:sz="4" w:space="0" w:color="auto"/>
            </w:tcBorders>
            <w:vAlign w:val="center"/>
            <w:hideMark/>
          </w:tcPr>
          <w:p w14:paraId="125882A4"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14:paraId="68987B35"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72" w:type="dxa"/>
            <w:tcBorders>
              <w:top w:val="nil"/>
              <w:left w:val="nil"/>
              <w:bottom w:val="single" w:sz="4" w:space="0" w:color="auto"/>
              <w:right w:val="single" w:sz="4" w:space="0" w:color="auto"/>
            </w:tcBorders>
            <w:shd w:val="clear" w:color="000000" w:fill="000000"/>
            <w:vAlign w:val="center"/>
            <w:hideMark/>
          </w:tcPr>
          <w:p w14:paraId="3CBB91D9"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20" w:type="dxa"/>
            <w:tcBorders>
              <w:top w:val="nil"/>
              <w:left w:val="nil"/>
              <w:bottom w:val="single" w:sz="4" w:space="0" w:color="auto"/>
              <w:right w:val="single" w:sz="4" w:space="0" w:color="auto"/>
            </w:tcBorders>
            <w:shd w:val="clear" w:color="auto" w:fill="auto"/>
            <w:vAlign w:val="center"/>
            <w:hideMark/>
          </w:tcPr>
          <w:p w14:paraId="02D6F36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12</w:t>
            </w:r>
          </w:p>
        </w:tc>
        <w:tc>
          <w:tcPr>
            <w:tcW w:w="720" w:type="dxa"/>
            <w:tcBorders>
              <w:top w:val="nil"/>
              <w:left w:val="nil"/>
              <w:bottom w:val="single" w:sz="4" w:space="0" w:color="auto"/>
              <w:right w:val="single" w:sz="4" w:space="0" w:color="auto"/>
            </w:tcBorders>
            <w:shd w:val="clear" w:color="auto" w:fill="auto"/>
            <w:vAlign w:val="center"/>
            <w:hideMark/>
          </w:tcPr>
          <w:p w14:paraId="0B444110"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w:t>
            </w:r>
          </w:p>
        </w:tc>
        <w:tc>
          <w:tcPr>
            <w:tcW w:w="629" w:type="dxa"/>
            <w:tcBorders>
              <w:top w:val="nil"/>
              <w:left w:val="nil"/>
              <w:bottom w:val="single" w:sz="4" w:space="0" w:color="auto"/>
              <w:right w:val="single" w:sz="4" w:space="0" w:color="auto"/>
            </w:tcBorders>
            <w:shd w:val="clear" w:color="auto" w:fill="auto"/>
            <w:vAlign w:val="center"/>
            <w:hideMark/>
          </w:tcPr>
          <w:p w14:paraId="5480AE59"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w:t>
            </w:r>
          </w:p>
        </w:tc>
        <w:tc>
          <w:tcPr>
            <w:tcW w:w="631" w:type="dxa"/>
            <w:tcBorders>
              <w:top w:val="nil"/>
              <w:left w:val="nil"/>
              <w:bottom w:val="single" w:sz="4" w:space="0" w:color="auto"/>
              <w:right w:val="single" w:sz="4" w:space="0" w:color="auto"/>
            </w:tcBorders>
            <w:shd w:val="clear" w:color="auto" w:fill="auto"/>
            <w:vAlign w:val="center"/>
            <w:hideMark/>
          </w:tcPr>
          <w:p w14:paraId="67AD6B41"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N5</w:t>
            </w:r>
          </w:p>
        </w:tc>
        <w:tc>
          <w:tcPr>
            <w:tcW w:w="710" w:type="dxa"/>
            <w:tcBorders>
              <w:top w:val="nil"/>
              <w:left w:val="nil"/>
              <w:bottom w:val="single" w:sz="4" w:space="0" w:color="auto"/>
              <w:right w:val="single" w:sz="4" w:space="0" w:color="auto"/>
            </w:tcBorders>
            <w:shd w:val="clear" w:color="000000" w:fill="000000"/>
            <w:vAlign w:val="center"/>
            <w:hideMark/>
          </w:tcPr>
          <w:p w14:paraId="02F892DB"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10" w:type="dxa"/>
            <w:tcBorders>
              <w:top w:val="nil"/>
              <w:left w:val="nil"/>
              <w:bottom w:val="single" w:sz="4" w:space="0" w:color="auto"/>
              <w:right w:val="single" w:sz="4" w:space="0" w:color="auto"/>
            </w:tcBorders>
            <w:shd w:val="clear" w:color="auto" w:fill="auto"/>
            <w:vAlign w:val="center"/>
            <w:hideMark/>
          </w:tcPr>
          <w:p w14:paraId="152680CD"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12</w:t>
            </w:r>
          </w:p>
        </w:tc>
        <w:tc>
          <w:tcPr>
            <w:tcW w:w="569" w:type="dxa"/>
            <w:tcBorders>
              <w:top w:val="nil"/>
              <w:left w:val="nil"/>
              <w:bottom w:val="single" w:sz="4" w:space="0" w:color="auto"/>
              <w:right w:val="single" w:sz="4" w:space="0" w:color="auto"/>
            </w:tcBorders>
            <w:shd w:val="clear" w:color="auto" w:fill="auto"/>
            <w:vAlign w:val="center"/>
            <w:hideMark/>
          </w:tcPr>
          <w:p w14:paraId="0127F685"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w:t>
            </w:r>
          </w:p>
        </w:tc>
        <w:tc>
          <w:tcPr>
            <w:tcW w:w="660" w:type="dxa"/>
            <w:tcBorders>
              <w:top w:val="nil"/>
              <w:left w:val="nil"/>
              <w:bottom w:val="single" w:sz="4" w:space="0" w:color="auto"/>
              <w:right w:val="single" w:sz="4" w:space="0" w:color="auto"/>
            </w:tcBorders>
            <w:shd w:val="clear" w:color="auto" w:fill="auto"/>
            <w:vAlign w:val="center"/>
            <w:hideMark/>
          </w:tcPr>
          <w:p w14:paraId="7528FFB7"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w:t>
            </w:r>
          </w:p>
        </w:tc>
        <w:tc>
          <w:tcPr>
            <w:tcW w:w="661" w:type="dxa"/>
            <w:tcBorders>
              <w:top w:val="nil"/>
              <w:left w:val="nil"/>
              <w:bottom w:val="single" w:sz="4" w:space="0" w:color="auto"/>
              <w:right w:val="single" w:sz="4" w:space="0" w:color="auto"/>
            </w:tcBorders>
            <w:shd w:val="clear" w:color="auto" w:fill="auto"/>
            <w:vAlign w:val="center"/>
            <w:hideMark/>
          </w:tcPr>
          <w:p w14:paraId="40E7008C"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N5</w:t>
            </w:r>
          </w:p>
        </w:tc>
      </w:tr>
      <w:tr w:rsidR="00B653A9" w:rsidRPr="00B653A9" w14:paraId="24FE22CD" w14:textId="77777777" w:rsidTr="009B3FD5">
        <w:trPr>
          <w:gridAfter w:val="1"/>
          <w:wAfter w:w="32" w:type="dxa"/>
          <w:trHeight w:val="56"/>
          <w:jc w:val="center"/>
        </w:trPr>
        <w:tc>
          <w:tcPr>
            <w:tcW w:w="1852" w:type="dxa"/>
            <w:vMerge w:val="restart"/>
            <w:tcBorders>
              <w:top w:val="nil"/>
              <w:left w:val="single" w:sz="4" w:space="0" w:color="auto"/>
              <w:bottom w:val="single" w:sz="4" w:space="0" w:color="auto"/>
              <w:right w:val="single" w:sz="4" w:space="0" w:color="auto"/>
            </w:tcBorders>
            <w:shd w:val="clear" w:color="auto" w:fill="auto"/>
            <w:vAlign w:val="center"/>
            <w:hideMark/>
          </w:tcPr>
          <w:p w14:paraId="7E930E50" w14:textId="7EBEA9D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xml:space="preserve">PC3 scaled REFSENS </w:t>
            </w:r>
          </w:p>
        </w:tc>
        <w:tc>
          <w:tcPr>
            <w:tcW w:w="578" w:type="dxa"/>
            <w:tcBorders>
              <w:top w:val="nil"/>
              <w:left w:val="nil"/>
              <w:bottom w:val="single" w:sz="4" w:space="0" w:color="auto"/>
              <w:right w:val="single" w:sz="4" w:space="0" w:color="auto"/>
            </w:tcBorders>
            <w:shd w:val="clear" w:color="auto" w:fill="auto"/>
            <w:vAlign w:val="center"/>
            <w:hideMark/>
          </w:tcPr>
          <w:p w14:paraId="6A991642"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0DF7E44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-98.0</w:t>
            </w:r>
          </w:p>
        </w:tc>
        <w:tc>
          <w:tcPr>
            <w:tcW w:w="720" w:type="dxa"/>
            <w:tcBorders>
              <w:top w:val="nil"/>
              <w:left w:val="nil"/>
              <w:bottom w:val="single" w:sz="4" w:space="0" w:color="auto"/>
              <w:right w:val="single" w:sz="4" w:space="0" w:color="auto"/>
            </w:tcBorders>
            <w:shd w:val="clear" w:color="auto" w:fill="auto"/>
            <w:noWrap/>
            <w:vAlign w:val="bottom"/>
            <w:hideMark/>
          </w:tcPr>
          <w:p w14:paraId="79FD4CC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-94.8</w:t>
            </w:r>
          </w:p>
        </w:tc>
        <w:tc>
          <w:tcPr>
            <w:tcW w:w="720" w:type="dxa"/>
            <w:tcBorders>
              <w:top w:val="nil"/>
              <w:left w:val="nil"/>
              <w:bottom w:val="single" w:sz="4" w:space="0" w:color="auto"/>
              <w:right w:val="single" w:sz="4" w:space="0" w:color="auto"/>
            </w:tcBorders>
            <w:shd w:val="clear" w:color="auto" w:fill="auto"/>
            <w:noWrap/>
            <w:vAlign w:val="bottom"/>
            <w:hideMark/>
          </w:tcPr>
          <w:p w14:paraId="0576ADE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-93.0</w:t>
            </w:r>
          </w:p>
        </w:tc>
        <w:tc>
          <w:tcPr>
            <w:tcW w:w="629" w:type="dxa"/>
            <w:tcBorders>
              <w:top w:val="nil"/>
              <w:left w:val="nil"/>
              <w:bottom w:val="single" w:sz="4" w:space="0" w:color="auto"/>
              <w:right w:val="single" w:sz="4" w:space="0" w:color="auto"/>
            </w:tcBorders>
            <w:shd w:val="clear" w:color="auto" w:fill="auto"/>
            <w:noWrap/>
            <w:vAlign w:val="bottom"/>
            <w:hideMark/>
          </w:tcPr>
          <w:p w14:paraId="34FB5C4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-91.7</w:t>
            </w:r>
          </w:p>
        </w:tc>
        <w:tc>
          <w:tcPr>
            <w:tcW w:w="631" w:type="dxa"/>
            <w:tcBorders>
              <w:top w:val="nil"/>
              <w:left w:val="nil"/>
              <w:bottom w:val="single" w:sz="4" w:space="0" w:color="auto"/>
              <w:right w:val="single" w:sz="4" w:space="0" w:color="auto"/>
            </w:tcBorders>
            <w:shd w:val="clear" w:color="auto" w:fill="auto"/>
            <w:noWrap/>
            <w:vAlign w:val="bottom"/>
            <w:hideMark/>
          </w:tcPr>
          <w:p w14:paraId="2A0EE67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-90.7</w:t>
            </w:r>
          </w:p>
        </w:tc>
        <w:tc>
          <w:tcPr>
            <w:tcW w:w="710" w:type="dxa"/>
            <w:tcBorders>
              <w:top w:val="nil"/>
              <w:left w:val="nil"/>
              <w:bottom w:val="single" w:sz="4" w:space="0" w:color="auto"/>
              <w:right w:val="single" w:sz="4" w:space="0" w:color="auto"/>
            </w:tcBorders>
            <w:shd w:val="clear" w:color="auto" w:fill="auto"/>
            <w:noWrap/>
            <w:vAlign w:val="bottom"/>
            <w:hideMark/>
          </w:tcPr>
          <w:p w14:paraId="18ABDCD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-97.0</w:t>
            </w:r>
          </w:p>
        </w:tc>
        <w:tc>
          <w:tcPr>
            <w:tcW w:w="710" w:type="dxa"/>
            <w:tcBorders>
              <w:top w:val="nil"/>
              <w:left w:val="nil"/>
              <w:bottom w:val="single" w:sz="4" w:space="0" w:color="auto"/>
              <w:right w:val="single" w:sz="4" w:space="0" w:color="auto"/>
            </w:tcBorders>
            <w:shd w:val="clear" w:color="auto" w:fill="auto"/>
            <w:noWrap/>
            <w:vAlign w:val="bottom"/>
            <w:hideMark/>
          </w:tcPr>
          <w:p w14:paraId="1444D34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-93.8</w:t>
            </w:r>
          </w:p>
        </w:tc>
        <w:tc>
          <w:tcPr>
            <w:tcW w:w="569" w:type="dxa"/>
            <w:tcBorders>
              <w:top w:val="nil"/>
              <w:left w:val="nil"/>
              <w:bottom w:val="single" w:sz="4" w:space="0" w:color="auto"/>
              <w:right w:val="single" w:sz="4" w:space="0" w:color="auto"/>
            </w:tcBorders>
            <w:shd w:val="clear" w:color="auto" w:fill="auto"/>
            <w:noWrap/>
            <w:vAlign w:val="bottom"/>
            <w:hideMark/>
          </w:tcPr>
          <w:p w14:paraId="2F69AE6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-92.0</w:t>
            </w:r>
          </w:p>
        </w:tc>
        <w:tc>
          <w:tcPr>
            <w:tcW w:w="660" w:type="dxa"/>
            <w:tcBorders>
              <w:top w:val="nil"/>
              <w:left w:val="nil"/>
              <w:bottom w:val="single" w:sz="4" w:space="0" w:color="auto"/>
              <w:right w:val="single" w:sz="4" w:space="0" w:color="auto"/>
            </w:tcBorders>
            <w:shd w:val="clear" w:color="auto" w:fill="auto"/>
            <w:noWrap/>
            <w:vAlign w:val="bottom"/>
            <w:hideMark/>
          </w:tcPr>
          <w:p w14:paraId="0454389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-90.7</w:t>
            </w:r>
          </w:p>
        </w:tc>
        <w:tc>
          <w:tcPr>
            <w:tcW w:w="661" w:type="dxa"/>
            <w:tcBorders>
              <w:top w:val="nil"/>
              <w:left w:val="nil"/>
              <w:bottom w:val="single" w:sz="4" w:space="0" w:color="auto"/>
              <w:right w:val="single" w:sz="4" w:space="0" w:color="auto"/>
            </w:tcBorders>
            <w:shd w:val="clear" w:color="auto" w:fill="auto"/>
            <w:noWrap/>
            <w:vAlign w:val="bottom"/>
            <w:hideMark/>
          </w:tcPr>
          <w:p w14:paraId="2E0C329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-88.2</w:t>
            </w:r>
          </w:p>
        </w:tc>
      </w:tr>
      <w:tr w:rsidR="00B653A9" w:rsidRPr="00B653A9" w14:paraId="4D0F9F86" w14:textId="77777777" w:rsidTr="009B3FD5">
        <w:trPr>
          <w:gridAfter w:val="1"/>
          <w:wAfter w:w="32" w:type="dxa"/>
          <w:trHeight w:val="56"/>
          <w:jc w:val="center"/>
        </w:trPr>
        <w:tc>
          <w:tcPr>
            <w:tcW w:w="1852" w:type="dxa"/>
            <w:vMerge/>
            <w:tcBorders>
              <w:top w:val="nil"/>
              <w:left w:val="single" w:sz="4" w:space="0" w:color="auto"/>
              <w:bottom w:val="single" w:sz="4" w:space="0" w:color="auto"/>
              <w:right w:val="single" w:sz="4" w:space="0" w:color="auto"/>
            </w:tcBorders>
            <w:vAlign w:val="center"/>
            <w:hideMark/>
          </w:tcPr>
          <w:p w14:paraId="4489D8AE"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14:paraId="774A6C9D"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72" w:type="dxa"/>
            <w:tcBorders>
              <w:top w:val="nil"/>
              <w:left w:val="nil"/>
              <w:bottom w:val="single" w:sz="4" w:space="0" w:color="auto"/>
              <w:right w:val="single" w:sz="4" w:space="0" w:color="auto"/>
            </w:tcBorders>
            <w:shd w:val="clear" w:color="000000" w:fill="000000"/>
            <w:vAlign w:val="center"/>
            <w:hideMark/>
          </w:tcPr>
          <w:p w14:paraId="7D35C85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1353441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-95.1</w:t>
            </w:r>
          </w:p>
        </w:tc>
        <w:tc>
          <w:tcPr>
            <w:tcW w:w="720" w:type="dxa"/>
            <w:tcBorders>
              <w:top w:val="nil"/>
              <w:left w:val="nil"/>
              <w:bottom w:val="single" w:sz="4" w:space="0" w:color="auto"/>
              <w:right w:val="single" w:sz="4" w:space="0" w:color="auto"/>
            </w:tcBorders>
            <w:shd w:val="clear" w:color="auto" w:fill="auto"/>
            <w:noWrap/>
            <w:vAlign w:val="bottom"/>
            <w:hideMark/>
          </w:tcPr>
          <w:p w14:paraId="7C68E14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-93.1</w:t>
            </w:r>
          </w:p>
        </w:tc>
        <w:tc>
          <w:tcPr>
            <w:tcW w:w="629" w:type="dxa"/>
            <w:tcBorders>
              <w:top w:val="nil"/>
              <w:left w:val="nil"/>
              <w:bottom w:val="single" w:sz="4" w:space="0" w:color="auto"/>
              <w:right w:val="single" w:sz="4" w:space="0" w:color="auto"/>
            </w:tcBorders>
            <w:shd w:val="clear" w:color="auto" w:fill="auto"/>
            <w:noWrap/>
            <w:vAlign w:val="bottom"/>
            <w:hideMark/>
          </w:tcPr>
          <w:p w14:paraId="5E974B5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-91.8</w:t>
            </w:r>
          </w:p>
        </w:tc>
        <w:tc>
          <w:tcPr>
            <w:tcW w:w="631" w:type="dxa"/>
            <w:tcBorders>
              <w:top w:val="nil"/>
              <w:left w:val="nil"/>
              <w:bottom w:val="single" w:sz="4" w:space="0" w:color="auto"/>
              <w:right w:val="single" w:sz="4" w:space="0" w:color="auto"/>
            </w:tcBorders>
            <w:shd w:val="clear" w:color="auto" w:fill="auto"/>
            <w:noWrap/>
            <w:vAlign w:val="bottom"/>
            <w:hideMark/>
          </w:tcPr>
          <w:p w14:paraId="6D322DD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-90.8</w:t>
            </w:r>
          </w:p>
        </w:tc>
        <w:tc>
          <w:tcPr>
            <w:tcW w:w="710" w:type="dxa"/>
            <w:tcBorders>
              <w:top w:val="nil"/>
              <w:left w:val="nil"/>
              <w:bottom w:val="single" w:sz="4" w:space="0" w:color="auto"/>
              <w:right w:val="single" w:sz="4" w:space="0" w:color="auto"/>
            </w:tcBorders>
            <w:shd w:val="clear" w:color="000000" w:fill="000000"/>
            <w:vAlign w:val="center"/>
            <w:hideMark/>
          </w:tcPr>
          <w:p w14:paraId="39152D6E"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14:paraId="7C7CA1E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-94.1</w:t>
            </w:r>
          </w:p>
        </w:tc>
        <w:tc>
          <w:tcPr>
            <w:tcW w:w="569" w:type="dxa"/>
            <w:tcBorders>
              <w:top w:val="nil"/>
              <w:left w:val="nil"/>
              <w:bottom w:val="single" w:sz="4" w:space="0" w:color="auto"/>
              <w:right w:val="single" w:sz="4" w:space="0" w:color="auto"/>
            </w:tcBorders>
            <w:shd w:val="clear" w:color="auto" w:fill="auto"/>
            <w:noWrap/>
            <w:vAlign w:val="bottom"/>
            <w:hideMark/>
          </w:tcPr>
          <w:p w14:paraId="545C566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-92.1</w:t>
            </w:r>
          </w:p>
        </w:tc>
        <w:tc>
          <w:tcPr>
            <w:tcW w:w="660" w:type="dxa"/>
            <w:tcBorders>
              <w:top w:val="nil"/>
              <w:left w:val="nil"/>
              <w:bottom w:val="single" w:sz="4" w:space="0" w:color="auto"/>
              <w:right w:val="single" w:sz="4" w:space="0" w:color="auto"/>
            </w:tcBorders>
            <w:shd w:val="clear" w:color="auto" w:fill="auto"/>
            <w:noWrap/>
            <w:vAlign w:val="bottom"/>
            <w:hideMark/>
          </w:tcPr>
          <w:p w14:paraId="756AFFC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-90.8</w:t>
            </w:r>
          </w:p>
        </w:tc>
        <w:tc>
          <w:tcPr>
            <w:tcW w:w="661" w:type="dxa"/>
            <w:tcBorders>
              <w:top w:val="nil"/>
              <w:left w:val="nil"/>
              <w:bottom w:val="single" w:sz="4" w:space="0" w:color="auto"/>
              <w:right w:val="single" w:sz="4" w:space="0" w:color="auto"/>
            </w:tcBorders>
            <w:shd w:val="clear" w:color="auto" w:fill="auto"/>
            <w:noWrap/>
            <w:vAlign w:val="bottom"/>
            <w:hideMark/>
          </w:tcPr>
          <w:p w14:paraId="24E3AA7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-88.3</w:t>
            </w:r>
          </w:p>
        </w:tc>
      </w:tr>
      <w:tr w:rsidR="00B653A9" w:rsidRPr="00B653A9" w14:paraId="3280E123" w14:textId="77777777" w:rsidTr="009B3FD5">
        <w:trPr>
          <w:gridAfter w:val="1"/>
          <w:wAfter w:w="32" w:type="dxa"/>
          <w:trHeight w:val="56"/>
          <w:jc w:val="center"/>
        </w:trPr>
        <w:tc>
          <w:tcPr>
            <w:tcW w:w="1852" w:type="dxa"/>
            <w:vMerge w:val="restart"/>
            <w:tcBorders>
              <w:top w:val="nil"/>
              <w:left w:val="single" w:sz="4" w:space="0" w:color="auto"/>
              <w:bottom w:val="single" w:sz="4" w:space="0" w:color="auto"/>
              <w:right w:val="single" w:sz="4" w:space="0" w:color="auto"/>
            </w:tcBorders>
            <w:shd w:val="clear" w:color="auto" w:fill="auto"/>
            <w:vAlign w:val="center"/>
            <w:hideMark/>
          </w:tcPr>
          <w:p w14:paraId="6B67C107" w14:textId="73869B48"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xml:space="preserve">PC3 scaled vs REFSENS </w:t>
            </w:r>
          </w:p>
        </w:tc>
        <w:tc>
          <w:tcPr>
            <w:tcW w:w="578" w:type="dxa"/>
            <w:tcBorders>
              <w:top w:val="nil"/>
              <w:left w:val="nil"/>
              <w:bottom w:val="single" w:sz="4" w:space="0" w:color="auto"/>
              <w:right w:val="single" w:sz="4" w:space="0" w:color="auto"/>
            </w:tcBorders>
            <w:shd w:val="clear" w:color="auto" w:fill="auto"/>
            <w:vAlign w:val="center"/>
            <w:hideMark/>
          </w:tcPr>
          <w:p w14:paraId="06651239"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000000" w:fill="92D050"/>
            <w:noWrap/>
            <w:vAlign w:val="bottom"/>
            <w:hideMark/>
          </w:tcPr>
          <w:p w14:paraId="6E78BEB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720" w:type="dxa"/>
            <w:tcBorders>
              <w:top w:val="nil"/>
              <w:left w:val="nil"/>
              <w:bottom w:val="single" w:sz="4" w:space="0" w:color="auto"/>
              <w:right w:val="single" w:sz="4" w:space="0" w:color="auto"/>
            </w:tcBorders>
            <w:shd w:val="clear" w:color="000000" w:fill="92D050"/>
            <w:noWrap/>
            <w:vAlign w:val="bottom"/>
            <w:hideMark/>
          </w:tcPr>
          <w:p w14:paraId="293A550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720" w:type="dxa"/>
            <w:tcBorders>
              <w:top w:val="nil"/>
              <w:left w:val="nil"/>
              <w:bottom w:val="single" w:sz="4" w:space="0" w:color="auto"/>
              <w:right w:val="single" w:sz="4" w:space="0" w:color="auto"/>
            </w:tcBorders>
            <w:shd w:val="clear" w:color="000000" w:fill="92D050"/>
            <w:noWrap/>
            <w:vAlign w:val="bottom"/>
            <w:hideMark/>
          </w:tcPr>
          <w:p w14:paraId="3DDD4E8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629" w:type="dxa"/>
            <w:tcBorders>
              <w:top w:val="nil"/>
              <w:left w:val="nil"/>
              <w:bottom w:val="single" w:sz="4" w:space="0" w:color="auto"/>
              <w:right w:val="single" w:sz="4" w:space="0" w:color="auto"/>
            </w:tcBorders>
            <w:shd w:val="clear" w:color="000000" w:fill="FF0000"/>
            <w:noWrap/>
            <w:vAlign w:val="bottom"/>
            <w:hideMark/>
          </w:tcPr>
          <w:p w14:paraId="6E1B62F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4.9</w:t>
            </w:r>
          </w:p>
        </w:tc>
        <w:tc>
          <w:tcPr>
            <w:tcW w:w="631" w:type="dxa"/>
            <w:tcBorders>
              <w:top w:val="nil"/>
              <w:left w:val="nil"/>
              <w:bottom w:val="single" w:sz="4" w:space="0" w:color="auto"/>
              <w:right w:val="single" w:sz="4" w:space="0" w:color="auto"/>
            </w:tcBorders>
            <w:shd w:val="clear" w:color="000000" w:fill="FF0000"/>
            <w:noWrap/>
            <w:vAlign w:val="bottom"/>
            <w:hideMark/>
          </w:tcPr>
          <w:p w14:paraId="2BB0A594"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5.9</w:t>
            </w:r>
          </w:p>
        </w:tc>
        <w:tc>
          <w:tcPr>
            <w:tcW w:w="710" w:type="dxa"/>
            <w:tcBorders>
              <w:top w:val="nil"/>
              <w:left w:val="nil"/>
              <w:bottom w:val="single" w:sz="4" w:space="0" w:color="auto"/>
              <w:right w:val="single" w:sz="4" w:space="0" w:color="auto"/>
            </w:tcBorders>
            <w:shd w:val="clear" w:color="000000" w:fill="92D050"/>
            <w:noWrap/>
            <w:vAlign w:val="bottom"/>
            <w:hideMark/>
          </w:tcPr>
          <w:p w14:paraId="32CCDE6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710" w:type="dxa"/>
            <w:tcBorders>
              <w:top w:val="nil"/>
              <w:left w:val="nil"/>
              <w:bottom w:val="single" w:sz="4" w:space="0" w:color="auto"/>
              <w:right w:val="single" w:sz="4" w:space="0" w:color="auto"/>
            </w:tcBorders>
            <w:shd w:val="clear" w:color="000000" w:fill="92D050"/>
            <w:noWrap/>
            <w:vAlign w:val="bottom"/>
            <w:hideMark/>
          </w:tcPr>
          <w:p w14:paraId="787C113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569" w:type="dxa"/>
            <w:tcBorders>
              <w:top w:val="nil"/>
              <w:left w:val="nil"/>
              <w:bottom w:val="single" w:sz="4" w:space="0" w:color="auto"/>
              <w:right w:val="single" w:sz="4" w:space="0" w:color="auto"/>
            </w:tcBorders>
            <w:shd w:val="clear" w:color="000000" w:fill="FFFF00"/>
            <w:noWrap/>
            <w:vAlign w:val="bottom"/>
            <w:hideMark/>
          </w:tcPr>
          <w:p w14:paraId="4AAE67D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0.6</w:t>
            </w:r>
          </w:p>
        </w:tc>
        <w:tc>
          <w:tcPr>
            <w:tcW w:w="660" w:type="dxa"/>
            <w:tcBorders>
              <w:top w:val="nil"/>
              <w:left w:val="nil"/>
              <w:bottom w:val="single" w:sz="4" w:space="0" w:color="auto"/>
              <w:right w:val="single" w:sz="4" w:space="0" w:color="auto"/>
            </w:tcBorders>
            <w:shd w:val="clear" w:color="000000" w:fill="FF0000"/>
            <w:noWrap/>
            <w:vAlign w:val="bottom"/>
            <w:hideMark/>
          </w:tcPr>
          <w:p w14:paraId="1FD287B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4.9</w:t>
            </w:r>
          </w:p>
        </w:tc>
        <w:tc>
          <w:tcPr>
            <w:tcW w:w="661" w:type="dxa"/>
            <w:tcBorders>
              <w:top w:val="nil"/>
              <w:left w:val="nil"/>
              <w:bottom w:val="single" w:sz="4" w:space="0" w:color="auto"/>
              <w:right w:val="single" w:sz="4" w:space="0" w:color="auto"/>
            </w:tcBorders>
            <w:shd w:val="clear" w:color="000000" w:fill="FF0000"/>
            <w:noWrap/>
            <w:vAlign w:val="bottom"/>
            <w:hideMark/>
          </w:tcPr>
          <w:p w14:paraId="6AAE0EF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9.8</w:t>
            </w:r>
          </w:p>
        </w:tc>
      </w:tr>
      <w:tr w:rsidR="00B653A9" w:rsidRPr="00B653A9" w14:paraId="6645DBF2" w14:textId="77777777" w:rsidTr="009B3FD5">
        <w:trPr>
          <w:gridAfter w:val="1"/>
          <w:wAfter w:w="32" w:type="dxa"/>
          <w:trHeight w:val="56"/>
          <w:jc w:val="center"/>
        </w:trPr>
        <w:tc>
          <w:tcPr>
            <w:tcW w:w="1852" w:type="dxa"/>
            <w:vMerge/>
            <w:tcBorders>
              <w:top w:val="nil"/>
              <w:left w:val="single" w:sz="4" w:space="0" w:color="auto"/>
              <w:bottom w:val="single" w:sz="4" w:space="0" w:color="auto"/>
              <w:right w:val="single" w:sz="4" w:space="0" w:color="auto"/>
            </w:tcBorders>
            <w:vAlign w:val="center"/>
            <w:hideMark/>
          </w:tcPr>
          <w:p w14:paraId="1549D987"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14:paraId="4D2AD367"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72" w:type="dxa"/>
            <w:tcBorders>
              <w:top w:val="nil"/>
              <w:left w:val="nil"/>
              <w:bottom w:val="single" w:sz="4" w:space="0" w:color="auto"/>
              <w:right w:val="single" w:sz="4" w:space="0" w:color="auto"/>
            </w:tcBorders>
            <w:shd w:val="clear" w:color="000000" w:fill="000000"/>
            <w:vAlign w:val="center"/>
            <w:hideMark/>
          </w:tcPr>
          <w:p w14:paraId="7EFCFB91"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20" w:type="dxa"/>
            <w:tcBorders>
              <w:top w:val="nil"/>
              <w:left w:val="nil"/>
              <w:bottom w:val="single" w:sz="4" w:space="0" w:color="auto"/>
              <w:right w:val="single" w:sz="4" w:space="0" w:color="auto"/>
            </w:tcBorders>
            <w:shd w:val="clear" w:color="000000" w:fill="92D050"/>
            <w:noWrap/>
            <w:vAlign w:val="bottom"/>
            <w:hideMark/>
          </w:tcPr>
          <w:p w14:paraId="4A4BF21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720" w:type="dxa"/>
            <w:tcBorders>
              <w:top w:val="nil"/>
              <w:left w:val="nil"/>
              <w:bottom w:val="single" w:sz="4" w:space="0" w:color="auto"/>
              <w:right w:val="single" w:sz="4" w:space="0" w:color="auto"/>
            </w:tcBorders>
            <w:shd w:val="clear" w:color="000000" w:fill="92D050"/>
            <w:noWrap/>
            <w:vAlign w:val="bottom"/>
            <w:hideMark/>
          </w:tcPr>
          <w:p w14:paraId="5E94604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629" w:type="dxa"/>
            <w:tcBorders>
              <w:top w:val="nil"/>
              <w:left w:val="nil"/>
              <w:bottom w:val="single" w:sz="4" w:space="0" w:color="auto"/>
              <w:right w:val="single" w:sz="4" w:space="0" w:color="auto"/>
            </w:tcBorders>
            <w:shd w:val="clear" w:color="000000" w:fill="FF0000"/>
            <w:noWrap/>
            <w:vAlign w:val="bottom"/>
            <w:hideMark/>
          </w:tcPr>
          <w:p w14:paraId="7D3DAB6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5.0</w:t>
            </w:r>
          </w:p>
        </w:tc>
        <w:tc>
          <w:tcPr>
            <w:tcW w:w="631" w:type="dxa"/>
            <w:tcBorders>
              <w:top w:val="nil"/>
              <w:left w:val="nil"/>
              <w:bottom w:val="single" w:sz="4" w:space="0" w:color="auto"/>
              <w:right w:val="single" w:sz="4" w:space="0" w:color="auto"/>
            </w:tcBorders>
            <w:shd w:val="clear" w:color="000000" w:fill="FF0000"/>
            <w:noWrap/>
            <w:vAlign w:val="bottom"/>
            <w:hideMark/>
          </w:tcPr>
          <w:p w14:paraId="41E4753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5.9</w:t>
            </w:r>
          </w:p>
        </w:tc>
        <w:tc>
          <w:tcPr>
            <w:tcW w:w="710" w:type="dxa"/>
            <w:tcBorders>
              <w:top w:val="nil"/>
              <w:left w:val="nil"/>
              <w:bottom w:val="single" w:sz="4" w:space="0" w:color="auto"/>
              <w:right w:val="single" w:sz="4" w:space="0" w:color="auto"/>
            </w:tcBorders>
            <w:shd w:val="clear" w:color="000000" w:fill="000000"/>
            <w:vAlign w:val="center"/>
            <w:hideMark/>
          </w:tcPr>
          <w:p w14:paraId="7470A141"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10" w:type="dxa"/>
            <w:tcBorders>
              <w:top w:val="nil"/>
              <w:left w:val="nil"/>
              <w:bottom w:val="single" w:sz="4" w:space="0" w:color="auto"/>
              <w:right w:val="single" w:sz="4" w:space="0" w:color="auto"/>
            </w:tcBorders>
            <w:shd w:val="clear" w:color="000000" w:fill="92D050"/>
            <w:noWrap/>
            <w:vAlign w:val="bottom"/>
            <w:hideMark/>
          </w:tcPr>
          <w:p w14:paraId="1FE72D4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0.0</w:t>
            </w:r>
          </w:p>
        </w:tc>
        <w:tc>
          <w:tcPr>
            <w:tcW w:w="569" w:type="dxa"/>
            <w:tcBorders>
              <w:top w:val="nil"/>
              <w:left w:val="nil"/>
              <w:bottom w:val="single" w:sz="4" w:space="0" w:color="auto"/>
              <w:right w:val="single" w:sz="4" w:space="0" w:color="auto"/>
            </w:tcBorders>
            <w:shd w:val="clear" w:color="000000" w:fill="FFFF00"/>
            <w:noWrap/>
            <w:vAlign w:val="bottom"/>
            <w:hideMark/>
          </w:tcPr>
          <w:p w14:paraId="02BFED2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0.4</w:t>
            </w:r>
          </w:p>
        </w:tc>
        <w:tc>
          <w:tcPr>
            <w:tcW w:w="660" w:type="dxa"/>
            <w:tcBorders>
              <w:top w:val="nil"/>
              <w:left w:val="nil"/>
              <w:bottom w:val="single" w:sz="4" w:space="0" w:color="auto"/>
              <w:right w:val="single" w:sz="4" w:space="0" w:color="auto"/>
            </w:tcBorders>
            <w:shd w:val="clear" w:color="000000" w:fill="FF0000"/>
            <w:noWrap/>
            <w:vAlign w:val="bottom"/>
            <w:hideMark/>
          </w:tcPr>
          <w:p w14:paraId="17F9E98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3.6</w:t>
            </w:r>
          </w:p>
        </w:tc>
        <w:tc>
          <w:tcPr>
            <w:tcW w:w="661" w:type="dxa"/>
            <w:tcBorders>
              <w:top w:val="nil"/>
              <w:left w:val="nil"/>
              <w:bottom w:val="single" w:sz="4" w:space="0" w:color="auto"/>
              <w:right w:val="single" w:sz="4" w:space="0" w:color="auto"/>
            </w:tcBorders>
            <w:shd w:val="clear" w:color="000000" w:fill="FF0000"/>
            <w:noWrap/>
            <w:vAlign w:val="bottom"/>
            <w:hideMark/>
          </w:tcPr>
          <w:p w14:paraId="697FC8C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9.8</w:t>
            </w:r>
          </w:p>
        </w:tc>
      </w:tr>
      <w:tr w:rsidR="00B653A9" w:rsidRPr="00B653A9" w14:paraId="7BC2B0FD" w14:textId="77777777" w:rsidTr="009B3FD5">
        <w:trPr>
          <w:gridAfter w:val="1"/>
          <w:wAfter w:w="32" w:type="dxa"/>
          <w:trHeight w:val="56"/>
          <w:jc w:val="center"/>
        </w:trPr>
        <w:tc>
          <w:tcPr>
            <w:tcW w:w="185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113BD77"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PC3 UL interference derived from REFSENS</w:t>
            </w:r>
          </w:p>
        </w:tc>
        <w:tc>
          <w:tcPr>
            <w:tcW w:w="578" w:type="dxa"/>
            <w:tcBorders>
              <w:top w:val="nil"/>
              <w:left w:val="nil"/>
              <w:bottom w:val="single" w:sz="4" w:space="0" w:color="auto"/>
              <w:right w:val="single" w:sz="4" w:space="0" w:color="auto"/>
            </w:tcBorders>
            <w:shd w:val="clear" w:color="auto" w:fill="auto"/>
            <w:vAlign w:val="center"/>
            <w:hideMark/>
          </w:tcPr>
          <w:p w14:paraId="0D583CF3"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0D26EB0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-108.5</w:t>
            </w:r>
          </w:p>
        </w:tc>
        <w:tc>
          <w:tcPr>
            <w:tcW w:w="720" w:type="dxa"/>
            <w:tcBorders>
              <w:top w:val="nil"/>
              <w:left w:val="nil"/>
              <w:bottom w:val="single" w:sz="4" w:space="0" w:color="auto"/>
              <w:right w:val="single" w:sz="4" w:space="0" w:color="auto"/>
            </w:tcBorders>
            <w:shd w:val="clear" w:color="auto" w:fill="auto"/>
            <w:noWrap/>
            <w:vAlign w:val="bottom"/>
            <w:hideMark/>
          </w:tcPr>
          <w:p w14:paraId="2913409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-104.8</w:t>
            </w:r>
          </w:p>
        </w:tc>
        <w:tc>
          <w:tcPr>
            <w:tcW w:w="720" w:type="dxa"/>
            <w:tcBorders>
              <w:top w:val="nil"/>
              <w:left w:val="nil"/>
              <w:bottom w:val="single" w:sz="4" w:space="0" w:color="auto"/>
              <w:right w:val="single" w:sz="4" w:space="0" w:color="auto"/>
            </w:tcBorders>
            <w:shd w:val="clear" w:color="auto" w:fill="auto"/>
            <w:noWrap/>
            <w:vAlign w:val="bottom"/>
            <w:hideMark/>
          </w:tcPr>
          <w:p w14:paraId="62A19A8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-103.4</w:t>
            </w:r>
          </w:p>
        </w:tc>
        <w:tc>
          <w:tcPr>
            <w:tcW w:w="629" w:type="dxa"/>
            <w:tcBorders>
              <w:top w:val="nil"/>
              <w:left w:val="nil"/>
              <w:bottom w:val="single" w:sz="4" w:space="0" w:color="auto"/>
              <w:right w:val="single" w:sz="4" w:space="0" w:color="auto"/>
            </w:tcBorders>
            <w:shd w:val="clear" w:color="auto" w:fill="auto"/>
            <w:noWrap/>
            <w:vAlign w:val="bottom"/>
            <w:hideMark/>
          </w:tcPr>
          <w:p w14:paraId="6CB2E7D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-84.4</w:t>
            </w:r>
          </w:p>
        </w:tc>
        <w:tc>
          <w:tcPr>
            <w:tcW w:w="631" w:type="dxa"/>
            <w:tcBorders>
              <w:top w:val="nil"/>
              <w:left w:val="nil"/>
              <w:bottom w:val="single" w:sz="4" w:space="0" w:color="auto"/>
              <w:right w:val="single" w:sz="4" w:space="0" w:color="auto"/>
            </w:tcBorders>
            <w:shd w:val="clear" w:color="auto" w:fill="auto"/>
            <w:noWrap/>
            <w:vAlign w:val="bottom"/>
            <w:hideMark/>
          </w:tcPr>
          <w:p w14:paraId="2674198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-82.0</w:t>
            </w:r>
          </w:p>
        </w:tc>
        <w:tc>
          <w:tcPr>
            <w:tcW w:w="710" w:type="dxa"/>
            <w:tcBorders>
              <w:top w:val="nil"/>
              <w:left w:val="nil"/>
              <w:bottom w:val="single" w:sz="4" w:space="0" w:color="auto"/>
              <w:right w:val="single" w:sz="4" w:space="0" w:color="auto"/>
            </w:tcBorders>
            <w:shd w:val="clear" w:color="auto" w:fill="auto"/>
            <w:noWrap/>
            <w:vAlign w:val="bottom"/>
            <w:hideMark/>
          </w:tcPr>
          <w:p w14:paraId="4F048A1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-108.5</w:t>
            </w:r>
          </w:p>
        </w:tc>
        <w:tc>
          <w:tcPr>
            <w:tcW w:w="710" w:type="dxa"/>
            <w:tcBorders>
              <w:top w:val="nil"/>
              <w:left w:val="nil"/>
              <w:bottom w:val="single" w:sz="4" w:space="0" w:color="auto"/>
              <w:right w:val="single" w:sz="4" w:space="0" w:color="auto"/>
            </w:tcBorders>
            <w:shd w:val="clear" w:color="auto" w:fill="auto"/>
            <w:noWrap/>
            <w:vAlign w:val="bottom"/>
            <w:hideMark/>
          </w:tcPr>
          <w:p w14:paraId="7C326EB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-104.7</w:t>
            </w:r>
          </w:p>
        </w:tc>
        <w:tc>
          <w:tcPr>
            <w:tcW w:w="569" w:type="dxa"/>
            <w:tcBorders>
              <w:top w:val="nil"/>
              <w:left w:val="nil"/>
              <w:bottom w:val="single" w:sz="4" w:space="0" w:color="auto"/>
              <w:right w:val="single" w:sz="4" w:space="0" w:color="auto"/>
            </w:tcBorders>
            <w:shd w:val="clear" w:color="auto" w:fill="auto"/>
            <w:noWrap/>
            <w:vAlign w:val="bottom"/>
            <w:hideMark/>
          </w:tcPr>
          <w:p w14:paraId="35CE64E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-95.5</w:t>
            </w:r>
          </w:p>
        </w:tc>
        <w:tc>
          <w:tcPr>
            <w:tcW w:w="660" w:type="dxa"/>
            <w:tcBorders>
              <w:top w:val="nil"/>
              <w:left w:val="nil"/>
              <w:bottom w:val="single" w:sz="4" w:space="0" w:color="auto"/>
              <w:right w:val="single" w:sz="4" w:space="0" w:color="auto"/>
            </w:tcBorders>
            <w:shd w:val="clear" w:color="auto" w:fill="auto"/>
            <w:noWrap/>
            <w:vAlign w:val="bottom"/>
            <w:hideMark/>
          </w:tcPr>
          <w:p w14:paraId="4A02E17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-83.4</w:t>
            </w:r>
          </w:p>
        </w:tc>
        <w:tc>
          <w:tcPr>
            <w:tcW w:w="661" w:type="dxa"/>
            <w:tcBorders>
              <w:top w:val="nil"/>
              <w:left w:val="nil"/>
              <w:bottom w:val="single" w:sz="4" w:space="0" w:color="auto"/>
              <w:right w:val="single" w:sz="4" w:space="0" w:color="auto"/>
            </w:tcBorders>
            <w:shd w:val="clear" w:color="auto" w:fill="auto"/>
            <w:noWrap/>
            <w:vAlign w:val="bottom"/>
            <w:hideMark/>
          </w:tcPr>
          <w:p w14:paraId="6B8F83D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-74.9</w:t>
            </w:r>
          </w:p>
        </w:tc>
      </w:tr>
      <w:tr w:rsidR="00B653A9" w:rsidRPr="00B653A9" w14:paraId="097A8D3A" w14:textId="77777777" w:rsidTr="009B3FD5">
        <w:trPr>
          <w:gridAfter w:val="1"/>
          <w:wAfter w:w="32" w:type="dxa"/>
          <w:trHeight w:val="56"/>
          <w:jc w:val="center"/>
        </w:trPr>
        <w:tc>
          <w:tcPr>
            <w:tcW w:w="1852" w:type="dxa"/>
            <w:vMerge/>
            <w:tcBorders>
              <w:top w:val="nil"/>
              <w:left w:val="single" w:sz="4" w:space="0" w:color="auto"/>
              <w:bottom w:val="single" w:sz="4" w:space="0" w:color="auto"/>
              <w:right w:val="single" w:sz="4" w:space="0" w:color="auto"/>
            </w:tcBorders>
            <w:vAlign w:val="center"/>
            <w:hideMark/>
          </w:tcPr>
          <w:p w14:paraId="770CD5EA"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14:paraId="42776386"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72" w:type="dxa"/>
            <w:tcBorders>
              <w:top w:val="nil"/>
              <w:left w:val="nil"/>
              <w:bottom w:val="single" w:sz="4" w:space="0" w:color="auto"/>
              <w:right w:val="single" w:sz="4" w:space="0" w:color="auto"/>
            </w:tcBorders>
            <w:shd w:val="clear" w:color="000000" w:fill="000000"/>
            <w:vAlign w:val="center"/>
            <w:hideMark/>
          </w:tcPr>
          <w:p w14:paraId="7931ECB5"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0B52E494"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-105.6</w:t>
            </w:r>
          </w:p>
        </w:tc>
        <w:tc>
          <w:tcPr>
            <w:tcW w:w="720" w:type="dxa"/>
            <w:tcBorders>
              <w:top w:val="nil"/>
              <w:left w:val="nil"/>
              <w:bottom w:val="single" w:sz="4" w:space="0" w:color="auto"/>
              <w:right w:val="single" w:sz="4" w:space="0" w:color="auto"/>
            </w:tcBorders>
            <w:shd w:val="clear" w:color="auto" w:fill="auto"/>
            <w:noWrap/>
            <w:vAlign w:val="bottom"/>
            <w:hideMark/>
          </w:tcPr>
          <w:p w14:paraId="0617A8F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-103.5</w:t>
            </w:r>
          </w:p>
        </w:tc>
        <w:tc>
          <w:tcPr>
            <w:tcW w:w="629" w:type="dxa"/>
            <w:tcBorders>
              <w:top w:val="nil"/>
              <w:left w:val="nil"/>
              <w:bottom w:val="single" w:sz="4" w:space="0" w:color="auto"/>
              <w:right w:val="single" w:sz="4" w:space="0" w:color="auto"/>
            </w:tcBorders>
            <w:shd w:val="clear" w:color="auto" w:fill="auto"/>
            <w:noWrap/>
            <w:vAlign w:val="bottom"/>
            <w:hideMark/>
          </w:tcPr>
          <w:p w14:paraId="54B9726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-84.4</w:t>
            </w:r>
          </w:p>
        </w:tc>
        <w:tc>
          <w:tcPr>
            <w:tcW w:w="631" w:type="dxa"/>
            <w:tcBorders>
              <w:top w:val="nil"/>
              <w:left w:val="nil"/>
              <w:bottom w:val="single" w:sz="4" w:space="0" w:color="auto"/>
              <w:right w:val="single" w:sz="4" w:space="0" w:color="auto"/>
            </w:tcBorders>
            <w:shd w:val="clear" w:color="auto" w:fill="auto"/>
            <w:noWrap/>
            <w:vAlign w:val="bottom"/>
            <w:hideMark/>
          </w:tcPr>
          <w:p w14:paraId="6966CA7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-82.1</w:t>
            </w:r>
          </w:p>
        </w:tc>
        <w:tc>
          <w:tcPr>
            <w:tcW w:w="710" w:type="dxa"/>
            <w:tcBorders>
              <w:top w:val="nil"/>
              <w:left w:val="nil"/>
              <w:bottom w:val="single" w:sz="4" w:space="0" w:color="auto"/>
              <w:right w:val="single" w:sz="4" w:space="0" w:color="auto"/>
            </w:tcBorders>
            <w:shd w:val="clear" w:color="000000" w:fill="000000"/>
            <w:vAlign w:val="center"/>
            <w:hideMark/>
          </w:tcPr>
          <w:p w14:paraId="2772D48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14:paraId="7B513FC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-105.6</w:t>
            </w:r>
          </w:p>
        </w:tc>
        <w:tc>
          <w:tcPr>
            <w:tcW w:w="569" w:type="dxa"/>
            <w:tcBorders>
              <w:top w:val="nil"/>
              <w:left w:val="nil"/>
              <w:bottom w:val="single" w:sz="4" w:space="0" w:color="auto"/>
              <w:right w:val="single" w:sz="4" w:space="0" w:color="auto"/>
            </w:tcBorders>
            <w:shd w:val="clear" w:color="auto" w:fill="auto"/>
            <w:noWrap/>
            <w:vAlign w:val="bottom"/>
            <w:hideMark/>
          </w:tcPr>
          <w:p w14:paraId="77096AB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-97.1</w:t>
            </w:r>
          </w:p>
        </w:tc>
        <w:tc>
          <w:tcPr>
            <w:tcW w:w="660" w:type="dxa"/>
            <w:tcBorders>
              <w:top w:val="nil"/>
              <w:left w:val="nil"/>
              <w:bottom w:val="single" w:sz="4" w:space="0" w:color="auto"/>
              <w:right w:val="single" w:sz="4" w:space="0" w:color="auto"/>
            </w:tcBorders>
            <w:shd w:val="clear" w:color="auto" w:fill="auto"/>
            <w:noWrap/>
            <w:vAlign w:val="bottom"/>
            <w:hideMark/>
          </w:tcPr>
          <w:p w14:paraId="3F51021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-85.6</w:t>
            </w:r>
          </w:p>
        </w:tc>
        <w:tc>
          <w:tcPr>
            <w:tcW w:w="661" w:type="dxa"/>
            <w:tcBorders>
              <w:top w:val="nil"/>
              <w:left w:val="nil"/>
              <w:bottom w:val="single" w:sz="4" w:space="0" w:color="auto"/>
              <w:right w:val="single" w:sz="4" w:space="0" w:color="auto"/>
            </w:tcBorders>
            <w:shd w:val="clear" w:color="auto" w:fill="auto"/>
            <w:noWrap/>
            <w:vAlign w:val="bottom"/>
            <w:hideMark/>
          </w:tcPr>
          <w:p w14:paraId="21CB25E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-75.0</w:t>
            </w:r>
          </w:p>
        </w:tc>
      </w:tr>
      <w:tr w:rsidR="00B653A9" w:rsidRPr="00B653A9" w14:paraId="2A863F13"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3D88B047"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xml:space="preserve">PC3 UL </w:t>
            </w:r>
            <w:proofErr w:type="spellStart"/>
            <w:r w:rsidRPr="00B653A9">
              <w:rPr>
                <w:rFonts w:asciiTheme="minorHAnsi" w:hAnsiTheme="minorHAnsi" w:cstheme="minorHAnsi"/>
                <w:color w:val="000000"/>
                <w:sz w:val="16"/>
                <w:szCs w:val="16"/>
              </w:rPr>
              <w:t>meas</w:t>
            </w:r>
            <w:proofErr w:type="spellEnd"/>
          </w:p>
        </w:tc>
        <w:tc>
          <w:tcPr>
            <w:tcW w:w="578" w:type="dxa"/>
            <w:tcBorders>
              <w:top w:val="nil"/>
              <w:left w:val="nil"/>
              <w:bottom w:val="single" w:sz="4" w:space="0" w:color="auto"/>
              <w:right w:val="single" w:sz="4" w:space="0" w:color="auto"/>
            </w:tcBorders>
            <w:shd w:val="clear" w:color="auto" w:fill="auto"/>
            <w:noWrap/>
            <w:hideMark/>
          </w:tcPr>
          <w:p w14:paraId="3FDF7533" w14:textId="0C0E13F5"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7AA0047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-49.7</w:t>
            </w:r>
          </w:p>
        </w:tc>
        <w:tc>
          <w:tcPr>
            <w:tcW w:w="720" w:type="dxa"/>
            <w:tcBorders>
              <w:top w:val="nil"/>
              <w:left w:val="nil"/>
              <w:bottom w:val="single" w:sz="4" w:space="0" w:color="auto"/>
              <w:right w:val="single" w:sz="4" w:space="0" w:color="auto"/>
            </w:tcBorders>
            <w:shd w:val="clear" w:color="auto" w:fill="auto"/>
            <w:noWrap/>
            <w:vAlign w:val="bottom"/>
            <w:hideMark/>
          </w:tcPr>
          <w:p w14:paraId="67D8020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-47.8</w:t>
            </w:r>
          </w:p>
        </w:tc>
        <w:tc>
          <w:tcPr>
            <w:tcW w:w="720" w:type="dxa"/>
            <w:tcBorders>
              <w:top w:val="nil"/>
              <w:left w:val="nil"/>
              <w:bottom w:val="single" w:sz="4" w:space="0" w:color="auto"/>
              <w:right w:val="single" w:sz="4" w:space="0" w:color="auto"/>
            </w:tcBorders>
            <w:shd w:val="clear" w:color="auto" w:fill="auto"/>
            <w:noWrap/>
            <w:vAlign w:val="bottom"/>
            <w:hideMark/>
          </w:tcPr>
          <w:p w14:paraId="64D29464"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-46.0</w:t>
            </w:r>
          </w:p>
        </w:tc>
        <w:tc>
          <w:tcPr>
            <w:tcW w:w="629" w:type="dxa"/>
            <w:tcBorders>
              <w:top w:val="nil"/>
              <w:left w:val="nil"/>
              <w:bottom w:val="single" w:sz="4" w:space="0" w:color="auto"/>
              <w:right w:val="single" w:sz="4" w:space="0" w:color="auto"/>
            </w:tcBorders>
            <w:shd w:val="clear" w:color="auto" w:fill="auto"/>
            <w:noWrap/>
            <w:vAlign w:val="bottom"/>
            <w:hideMark/>
          </w:tcPr>
          <w:p w14:paraId="7D93B5F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-36.1</w:t>
            </w:r>
          </w:p>
        </w:tc>
        <w:tc>
          <w:tcPr>
            <w:tcW w:w="631" w:type="dxa"/>
            <w:tcBorders>
              <w:top w:val="nil"/>
              <w:left w:val="nil"/>
              <w:bottom w:val="single" w:sz="4" w:space="0" w:color="auto"/>
              <w:right w:val="single" w:sz="4" w:space="0" w:color="auto"/>
            </w:tcBorders>
            <w:shd w:val="clear" w:color="auto" w:fill="auto"/>
            <w:noWrap/>
            <w:vAlign w:val="bottom"/>
            <w:hideMark/>
          </w:tcPr>
          <w:p w14:paraId="26B8A55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-34.4</w:t>
            </w:r>
          </w:p>
        </w:tc>
        <w:tc>
          <w:tcPr>
            <w:tcW w:w="710" w:type="dxa"/>
            <w:tcBorders>
              <w:top w:val="nil"/>
              <w:left w:val="nil"/>
              <w:bottom w:val="single" w:sz="4" w:space="0" w:color="auto"/>
              <w:right w:val="single" w:sz="4" w:space="0" w:color="auto"/>
            </w:tcBorders>
            <w:shd w:val="clear" w:color="auto" w:fill="auto"/>
            <w:noWrap/>
            <w:vAlign w:val="bottom"/>
            <w:hideMark/>
          </w:tcPr>
          <w:p w14:paraId="14AACD2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-49.7</w:t>
            </w:r>
          </w:p>
        </w:tc>
        <w:tc>
          <w:tcPr>
            <w:tcW w:w="710" w:type="dxa"/>
            <w:tcBorders>
              <w:top w:val="nil"/>
              <w:left w:val="nil"/>
              <w:bottom w:val="single" w:sz="4" w:space="0" w:color="auto"/>
              <w:right w:val="single" w:sz="4" w:space="0" w:color="auto"/>
            </w:tcBorders>
            <w:shd w:val="clear" w:color="auto" w:fill="auto"/>
            <w:noWrap/>
            <w:vAlign w:val="bottom"/>
            <w:hideMark/>
          </w:tcPr>
          <w:p w14:paraId="778CF18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-47.8</w:t>
            </w:r>
          </w:p>
        </w:tc>
        <w:tc>
          <w:tcPr>
            <w:tcW w:w="569" w:type="dxa"/>
            <w:tcBorders>
              <w:top w:val="nil"/>
              <w:left w:val="nil"/>
              <w:bottom w:val="single" w:sz="4" w:space="0" w:color="auto"/>
              <w:right w:val="single" w:sz="4" w:space="0" w:color="auto"/>
            </w:tcBorders>
            <w:shd w:val="clear" w:color="auto" w:fill="auto"/>
            <w:noWrap/>
            <w:vAlign w:val="bottom"/>
            <w:hideMark/>
          </w:tcPr>
          <w:p w14:paraId="751B009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-46.0</w:t>
            </w:r>
          </w:p>
        </w:tc>
        <w:tc>
          <w:tcPr>
            <w:tcW w:w="660" w:type="dxa"/>
            <w:tcBorders>
              <w:top w:val="nil"/>
              <w:left w:val="nil"/>
              <w:bottom w:val="single" w:sz="4" w:space="0" w:color="auto"/>
              <w:right w:val="single" w:sz="4" w:space="0" w:color="auto"/>
            </w:tcBorders>
            <w:shd w:val="clear" w:color="auto" w:fill="auto"/>
            <w:noWrap/>
            <w:vAlign w:val="bottom"/>
            <w:hideMark/>
          </w:tcPr>
          <w:p w14:paraId="27F2896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-36.1</w:t>
            </w:r>
          </w:p>
        </w:tc>
        <w:tc>
          <w:tcPr>
            <w:tcW w:w="661" w:type="dxa"/>
            <w:tcBorders>
              <w:top w:val="nil"/>
              <w:left w:val="nil"/>
              <w:bottom w:val="single" w:sz="4" w:space="0" w:color="auto"/>
              <w:right w:val="single" w:sz="4" w:space="0" w:color="auto"/>
            </w:tcBorders>
            <w:shd w:val="clear" w:color="auto" w:fill="auto"/>
            <w:noWrap/>
            <w:vAlign w:val="bottom"/>
            <w:hideMark/>
          </w:tcPr>
          <w:p w14:paraId="1E8D371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-28.1</w:t>
            </w:r>
          </w:p>
        </w:tc>
      </w:tr>
      <w:tr w:rsidR="00B653A9" w:rsidRPr="00B653A9" w14:paraId="0E99E292"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7B2E82B5"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 xml:space="preserve">PC2 1Tx UL </w:t>
            </w:r>
            <w:proofErr w:type="spellStart"/>
            <w:r w:rsidRPr="00B653A9">
              <w:rPr>
                <w:rFonts w:asciiTheme="minorHAnsi" w:hAnsiTheme="minorHAnsi" w:cstheme="minorHAnsi"/>
                <w:color w:val="000000"/>
                <w:sz w:val="16"/>
                <w:szCs w:val="16"/>
              </w:rPr>
              <w:t>meas</w:t>
            </w:r>
            <w:proofErr w:type="spellEnd"/>
          </w:p>
        </w:tc>
        <w:tc>
          <w:tcPr>
            <w:tcW w:w="578" w:type="dxa"/>
            <w:tcBorders>
              <w:top w:val="nil"/>
              <w:left w:val="nil"/>
              <w:bottom w:val="single" w:sz="4" w:space="0" w:color="auto"/>
              <w:right w:val="single" w:sz="4" w:space="0" w:color="auto"/>
            </w:tcBorders>
            <w:shd w:val="clear" w:color="auto" w:fill="auto"/>
            <w:noWrap/>
            <w:hideMark/>
          </w:tcPr>
          <w:p w14:paraId="42594C8B" w14:textId="5CDF4AF4"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76DA54D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-46.8</w:t>
            </w:r>
          </w:p>
        </w:tc>
        <w:tc>
          <w:tcPr>
            <w:tcW w:w="720" w:type="dxa"/>
            <w:tcBorders>
              <w:top w:val="nil"/>
              <w:left w:val="nil"/>
              <w:bottom w:val="single" w:sz="4" w:space="0" w:color="auto"/>
              <w:right w:val="single" w:sz="4" w:space="0" w:color="auto"/>
            </w:tcBorders>
            <w:shd w:val="clear" w:color="auto" w:fill="auto"/>
            <w:noWrap/>
            <w:vAlign w:val="bottom"/>
            <w:hideMark/>
          </w:tcPr>
          <w:p w14:paraId="30F504C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-45.2</w:t>
            </w:r>
          </w:p>
        </w:tc>
        <w:tc>
          <w:tcPr>
            <w:tcW w:w="720" w:type="dxa"/>
            <w:tcBorders>
              <w:top w:val="nil"/>
              <w:left w:val="nil"/>
              <w:bottom w:val="single" w:sz="4" w:space="0" w:color="auto"/>
              <w:right w:val="single" w:sz="4" w:space="0" w:color="auto"/>
            </w:tcBorders>
            <w:shd w:val="clear" w:color="auto" w:fill="auto"/>
            <w:noWrap/>
            <w:vAlign w:val="bottom"/>
            <w:hideMark/>
          </w:tcPr>
          <w:p w14:paraId="42C6513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-44.2</w:t>
            </w:r>
          </w:p>
        </w:tc>
        <w:tc>
          <w:tcPr>
            <w:tcW w:w="629" w:type="dxa"/>
            <w:tcBorders>
              <w:top w:val="nil"/>
              <w:left w:val="nil"/>
              <w:bottom w:val="single" w:sz="4" w:space="0" w:color="auto"/>
              <w:right w:val="single" w:sz="4" w:space="0" w:color="auto"/>
            </w:tcBorders>
            <w:shd w:val="clear" w:color="auto" w:fill="auto"/>
            <w:noWrap/>
            <w:vAlign w:val="bottom"/>
            <w:hideMark/>
          </w:tcPr>
          <w:p w14:paraId="4D277B6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-31.0</w:t>
            </w:r>
          </w:p>
        </w:tc>
        <w:tc>
          <w:tcPr>
            <w:tcW w:w="631" w:type="dxa"/>
            <w:tcBorders>
              <w:top w:val="nil"/>
              <w:left w:val="nil"/>
              <w:bottom w:val="single" w:sz="4" w:space="0" w:color="auto"/>
              <w:right w:val="single" w:sz="4" w:space="0" w:color="auto"/>
            </w:tcBorders>
            <w:shd w:val="clear" w:color="auto" w:fill="auto"/>
            <w:noWrap/>
            <w:vAlign w:val="bottom"/>
            <w:hideMark/>
          </w:tcPr>
          <w:p w14:paraId="7EB6345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-29.7</w:t>
            </w:r>
          </w:p>
        </w:tc>
        <w:tc>
          <w:tcPr>
            <w:tcW w:w="710" w:type="dxa"/>
            <w:tcBorders>
              <w:top w:val="nil"/>
              <w:left w:val="nil"/>
              <w:bottom w:val="single" w:sz="4" w:space="0" w:color="auto"/>
              <w:right w:val="single" w:sz="4" w:space="0" w:color="auto"/>
            </w:tcBorders>
            <w:shd w:val="clear" w:color="auto" w:fill="auto"/>
            <w:noWrap/>
            <w:vAlign w:val="bottom"/>
            <w:hideMark/>
          </w:tcPr>
          <w:p w14:paraId="2F0325E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-46.8</w:t>
            </w:r>
          </w:p>
        </w:tc>
        <w:tc>
          <w:tcPr>
            <w:tcW w:w="710" w:type="dxa"/>
            <w:tcBorders>
              <w:top w:val="nil"/>
              <w:left w:val="nil"/>
              <w:bottom w:val="single" w:sz="4" w:space="0" w:color="auto"/>
              <w:right w:val="single" w:sz="4" w:space="0" w:color="auto"/>
            </w:tcBorders>
            <w:shd w:val="clear" w:color="auto" w:fill="auto"/>
            <w:noWrap/>
            <w:vAlign w:val="bottom"/>
            <w:hideMark/>
          </w:tcPr>
          <w:p w14:paraId="26D2EF0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-45.2</w:t>
            </w:r>
          </w:p>
        </w:tc>
        <w:tc>
          <w:tcPr>
            <w:tcW w:w="569" w:type="dxa"/>
            <w:tcBorders>
              <w:top w:val="nil"/>
              <w:left w:val="nil"/>
              <w:bottom w:val="single" w:sz="4" w:space="0" w:color="auto"/>
              <w:right w:val="single" w:sz="4" w:space="0" w:color="auto"/>
            </w:tcBorders>
            <w:shd w:val="clear" w:color="auto" w:fill="auto"/>
            <w:noWrap/>
            <w:vAlign w:val="bottom"/>
            <w:hideMark/>
          </w:tcPr>
          <w:p w14:paraId="0527E78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-44.2</w:t>
            </w:r>
          </w:p>
        </w:tc>
        <w:tc>
          <w:tcPr>
            <w:tcW w:w="660" w:type="dxa"/>
            <w:tcBorders>
              <w:top w:val="nil"/>
              <w:left w:val="nil"/>
              <w:bottom w:val="single" w:sz="4" w:space="0" w:color="auto"/>
              <w:right w:val="single" w:sz="4" w:space="0" w:color="auto"/>
            </w:tcBorders>
            <w:shd w:val="clear" w:color="auto" w:fill="auto"/>
            <w:noWrap/>
            <w:vAlign w:val="bottom"/>
            <w:hideMark/>
          </w:tcPr>
          <w:p w14:paraId="66E9408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-31.0</w:t>
            </w:r>
          </w:p>
        </w:tc>
        <w:tc>
          <w:tcPr>
            <w:tcW w:w="661" w:type="dxa"/>
            <w:tcBorders>
              <w:top w:val="nil"/>
              <w:left w:val="nil"/>
              <w:bottom w:val="single" w:sz="4" w:space="0" w:color="auto"/>
              <w:right w:val="single" w:sz="4" w:space="0" w:color="auto"/>
            </w:tcBorders>
            <w:shd w:val="clear" w:color="auto" w:fill="auto"/>
            <w:noWrap/>
            <w:vAlign w:val="bottom"/>
            <w:hideMark/>
          </w:tcPr>
          <w:p w14:paraId="1D5CDD1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-24.9</w:t>
            </w:r>
          </w:p>
        </w:tc>
      </w:tr>
      <w:tr w:rsidR="00B653A9" w:rsidRPr="00B653A9" w14:paraId="35C4303F"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4095A526" w14:textId="797E0ABA"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PC2 2Tx UL</w:t>
            </w:r>
          </w:p>
        </w:tc>
        <w:tc>
          <w:tcPr>
            <w:tcW w:w="578" w:type="dxa"/>
            <w:tcBorders>
              <w:top w:val="nil"/>
              <w:left w:val="nil"/>
              <w:bottom w:val="single" w:sz="4" w:space="0" w:color="auto"/>
              <w:right w:val="single" w:sz="4" w:space="0" w:color="auto"/>
            </w:tcBorders>
            <w:shd w:val="clear" w:color="auto" w:fill="auto"/>
            <w:noWrap/>
            <w:hideMark/>
          </w:tcPr>
          <w:p w14:paraId="47ED7FCA" w14:textId="4F2340F0"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7D4C522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-46.2</w:t>
            </w:r>
          </w:p>
        </w:tc>
        <w:tc>
          <w:tcPr>
            <w:tcW w:w="720" w:type="dxa"/>
            <w:tcBorders>
              <w:top w:val="nil"/>
              <w:left w:val="nil"/>
              <w:bottom w:val="single" w:sz="4" w:space="0" w:color="auto"/>
              <w:right w:val="single" w:sz="4" w:space="0" w:color="auto"/>
            </w:tcBorders>
            <w:shd w:val="clear" w:color="auto" w:fill="auto"/>
            <w:noWrap/>
            <w:vAlign w:val="bottom"/>
            <w:hideMark/>
          </w:tcPr>
          <w:p w14:paraId="73F99AD4"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-44.8</w:t>
            </w:r>
          </w:p>
        </w:tc>
        <w:tc>
          <w:tcPr>
            <w:tcW w:w="720" w:type="dxa"/>
            <w:tcBorders>
              <w:top w:val="nil"/>
              <w:left w:val="nil"/>
              <w:bottom w:val="single" w:sz="4" w:space="0" w:color="auto"/>
              <w:right w:val="single" w:sz="4" w:space="0" w:color="auto"/>
            </w:tcBorders>
            <w:shd w:val="clear" w:color="auto" w:fill="auto"/>
            <w:noWrap/>
            <w:vAlign w:val="bottom"/>
            <w:hideMark/>
          </w:tcPr>
          <w:p w14:paraId="49B5BB6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-43.9</w:t>
            </w:r>
          </w:p>
        </w:tc>
        <w:tc>
          <w:tcPr>
            <w:tcW w:w="629" w:type="dxa"/>
            <w:tcBorders>
              <w:top w:val="nil"/>
              <w:left w:val="nil"/>
              <w:bottom w:val="single" w:sz="4" w:space="0" w:color="auto"/>
              <w:right w:val="single" w:sz="4" w:space="0" w:color="auto"/>
            </w:tcBorders>
            <w:shd w:val="clear" w:color="auto" w:fill="auto"/>
            <w:noWrap/>
            <w:vAlign w:val="bottom"/>
            <w:hideMark/>
          </w:tcPr>
          <w:p w14:paraId="5BE3A9D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-30.0</w:t>
            </w:r>
          </w:p>
        </w:tc>
        <w:tc>
          <w:tcPr>
            <w:tcW w:w="631" w:type="dxa"/>
            <w:tcBorders>
              <w:top w:val="nil"/>
              <w:left w:val="nil"/>
              <w:bottom w:val="single" w:sz="4" w:space="0" w:color="auto"/>
              <w:right w:val="single" w:sz="4" w:space="0" w:color="auto"/>
            </w:tcBorders>
            <w:shd w:val="clear" w:color="auto" w:fill="auto"/>
            <w:noWrap/>
            <w:vAlign w:val="bottom"/>
            <w:hideMark/>
          </w:tcPr>
          <w:p w14:paraId="47F7C99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-28.7</w:t>
            </w:r>
          </w:p>
        </w:tc>
        <w:tc>
          <w:tcPr>
            <w:tcW w:w="710" w:type="dxa"/>
            <w:tcBorders>
              <w:top w:val="nil"/>
              <w:left w:val="nil"/>
              <w:bottom w:val="single" w:sz="4" w:space="0" w:color="auto"/>
              <w:right w:val="single" w:sz="4" w:space="0" w:color="auto"/>
            </w:tcBorders>
            <w:shd w:val="clear" w:color="auto" w:fill="auto"/>
            <w:noWrap/>
            <w:vAlign w:val="bottom"/>
            <w:hideMark/>
          </w:tcPr>
          <w:p w14:paraId="07FD84F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-46.2</w:t>
            </w:r>
          </w:p>
        </w:tc>
        <w:tc>
          <w:tcPr>
            <w:tcW w:w="710" w:type="dxa"/>
            <w:tcBorders>
              <w:top w:val="nil"/>
              <w:left w:val="nil"/>
              <w:bottom w:val="single" w:sz="4" w:space="0" w:color="auto"/>
              <w:right w:val="single" w:sz="4" w:space="0" w:color="auto"/>
            </w:tcBorders>
            <w:shd w:val="clear" w:color="auto" w:fill="auto"/>
            <w:noWrap/>
            <w:vAlign w:val="bottom"/>
            <w:hideMark/>
          </w:tcPr>
          <w:p w14:paraId="23E1D84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-44.8</w:t>
            </w:r>
          </w:p>
        </w:tc>
        <w:tc>
          <w:tcPr>
            <w:tcW w:w="569" w:type="dxa"/>
            <w:tcBorders>
              <w:top w:val="nil"/>
              <w:left w:val="nil"/>
              <w:bottom w:val="single" w:sz="4" w:space="0" w:color="auto"/>
              <w:right w:val="single" w:sz="4" w:space="0" w:color="auto"/>
            </w:tcBorders>
            <w:shd w:val="clear" w:color="auto" w:fill="auto"/>
            <w:noWrap/>
            <w:vAlign w:val="bottom"/>
            <w:hideMark/>
          </w:tcPr>
          <w:p w14:paraId="2A332DF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-43.9</w:t>
            </w:r>
          </w:p>
        </w:tc>
        <w:tc>
          <w:tcPr>
            <w:tcW w:w="660" w:type="dxa"/>
            <w:tcBorders>
              <w:top w:val="nil"/>
              <w:left w:val="nil"/>
              <w:bottom w:val="single" w:sz="4" w:space="0" w:color="auto"/>
              <w:right w:val="single" w:sz="4" w:space="0" w:color="auto"/>
            </w:tcBorders>
            <w:shd w:val="clear" w:color="auto" w:fill="auto"/>
            <w:noWrap/>
            <w:vAlign w:val="bottom"/>
            <w:hideMark/>
          </w:tcPr>
          <w:p w14:paraId="0877B84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-30.0</w:t>
            </w:r>
          </w:p>
        </w:tc>
        <w:tc>
          <w:tcPr>
            <w:tcW w:w="661" w:type="dxa"/>
            <w:tcBorders>
              <w:top w:val="nil"/>
              <w:left w:val="nil"/>
              <w:bottom w:val="single" w:sz="4" w:space="0" w:color="auto"/>
              <w:right w:val="single" w:sz="4" w:space="0" w:color="auto"/>
            </w:tcBorders>
            <w:shd w:val="clear" w:color="auto" w:fill="auto"/>
            <w:noWrap/>
            <w:vAlign w:val="bottom"/>
            <w:hideMark/>
          </w:tcPr>
          <w:p w14:paraId="73E510D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-23.3</w:t>
            </w:r>
          </w:p>
        </w:tc>
      </w:tr>
      <w:tr w:rsidR="00B653A9" w:rsidRPr="00B653A9" w14:paraId="68E53ED6"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427BAB71"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PC2 1TX vs PC3</w:t>
            </w:r>
          </w:p>
        </w:tc>
        <w:tc>
          <w:tcPr>
            <w:tcW w:w="578" w:type="dxa"/>
            <w:tcBorders>
              <w:top w:val="nil"/>
              <w:left w:val="nil"/>
              <w:bottom w:val="single" w:sz="4" w:space="0" w:color="auto"/>
              <w:right w:val="single" w:sz="4" w:space="0" w:color="auto"/>
            </w:tcBorders>
            <w:shd w:val="clear" w:color="auto" w:fill="auto"/>
            <w:noWrap/>
            <w:hideMark/>
          </w:tcPr>
          <w:p w14:paraId="1D6CDDA1" w14:textId="24FEFCBB"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747F193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20" w:type="dxa"/>
            <w:tcBorders>
              <w:top w:val="nil"/>
              <w:left w:val="nil"/>
              <w:bottom w:val="single" w:sz="4" w:space="0" w:color="auto"/>
              <w:right w:val="single" w:sz="4" w:space="0" w:color="auto"/>
            </w:tcBorders>
            <w:shd w:val="clear" w:color="auto" w:fill="auto"/>
            <w:noWrap/>
            <w:vAlign w:val="bottom"/>
            <w:hideMark/>
          </w:tcPr>
          <w:p w14:paraId="4AF747D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2.6</w:t>
            </w:r>
          </w:p>
        </w:tc>
        <w:tc>
          <w:tcPr>
            <w:tcW w:w="720" w:type="dxa"/>
            <w:tcBorders>
              <w:top w:val="nil"/>
              <w:left w:val="nil"/>
              <w:bottom w:val="single" w:sz="4" w:space="0" w:color="auto"/>
              <w:right w:val="single" w:sz="4" w:space="0" w:color="auto"/>
            </w:tcBorders>
            <w:shd w:val="clear" w:color="auto" w:fill="auto"/>
            <w:noWrap/>
            <w:vAlign w:val="bottom"/>
            <w:hideMark/>
          </w:tcPr>
          <w:p w14:paraId="0B8CF74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1.8</w:t>
            </w:r>
          </w:p>
        </w:tc>
        <w:tc>
          <w:tcPr>
            <w:tcW w:w="629" w:type="dxa"/>
            <w:tcBorders>
              <w:top w:val="nil"/>
              <w:left w:val="nil"/>
              <w:bottom w:val="single" w:sz="4" w:space="0" w:color="auto"/>
              <w:right w:val="single" w:sz="4" w:space="0" w:color="auto"/>
            </w:tcBorders>
            <w:shd w:val="clear" w:color="auto" w:fill="auto"/>
            <w:noWrap/>
            <w:vAlign w:val="bottom"/>
            <w:hideMark/>
          </w:tcPr>
          <w:p w14:paraId="39F71A4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5.1</w:t>
            </w:r>
          </w:p>
        </w:tc>
        <w:tc>
          <w:tcPr>
            <w:tcW w:w="631" w:type="dxa"/>
            <w:tcBorders>
              <w:top w:val="nil"/>
              <w:left w:val="nil"/>
              <w:bottom w:val="single" w:sz="4" w:space="0" w:color="auto"/>
              <w:right w:val="single" w:sz="4" w:space="0" w:color="auto"/>
            </w:tcBorders>
            <w:shd w:val="clear" w:color="auto" w:fill="auto"/>
            <w:noWrap/>
            <w:vAlign w:val="bottom"/>
            <w:hideMark/>
          </w:tcPr>
          <w:p w14:paraId="57B844E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4.7</w:t>
            </w:r>
          </w:p>
        </w:tc>
        <w:tc>
          <w:tcPr>
            <w:tcW w:w="710" w:type="dxa"/>
            <w:tcBorders>
              <w:top w:val="nil"/>
              <w:left w:val="nil"/>
              <w:bottom w:val="single" w:sz="4" w:space="0" w:color="auto"/>
              <w:right w:val="single" w:sz="4" w:space="0" w:color="auto"/>
            </w:tcBorders>
            <w:shd w:val="clear" w:color="auto" w:fill="auto"/>
            <w:noWrap/>
            <w:vAlign w:val="bottom"/>
            <w:hideMark/>
          </w:tcPr>
          <w:p w14:paraId="5338185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10" w:type="dxa"/>
            <w:tcBorders>
              <w:top w:val="nil"/>
              <w:left w:val="nil"/>
              <w:bottom w:val="single" w:sz="4" w:space="0" w:color="auto"/>
              <w:right w:val="single" w:sz="4" w:space="0" w:color="auto"/>
            </w:tcBorders>
            <w:shd w:val="clear" w:color="auto" w:fill="auto"/>
            <w:noWrap/>
            <w:vAlign w:val="bottom"/>
            <w:hideMark/>
          </w:tcPr>
          <w:p w14:paraId="2A0B04A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2.6</w:t>
            </w:r>
          </w:p>
        </w:tc>
        <w:tc>
          <w:tcPr>
            <w:tcW w:w="569" w:type="dxa"/>
            <w:tcBorders>
              <w:top w:val="nil"/>
              <w:left w:val="nil"/>
              <w:bottom w:val="single" w:sz="4" w:space="0" w:color="auto"/>
              <w:right w:val="single" w:sz="4" w:space="0" w:color="auto"/>
            </w:tcBorders>
            <w:shd w:val="clear" w:color="auto" w:fill="auto"/>
            <w:noWrap/>
            <w:vAlign w:val="bottom"/>
            <w:hideMark/>
          </w:tcPr>
          <w:p w14:paraId="03BE0084"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1.8</w:t>
            </w:r>
          </w:p>
        </w:tc>
        <w:tc>
          <w:tcPr>
            <w:tcW w:w="660" w:type="dxa"/>
            <w:tcBorders>
              <w:top w:val="nil"/>
              <w:left w:val="nil"/>
              <w:bottom w:val="single" w:sz="4" w:space="0" w:color="auto"/>
              <w:right w:val="single" w:sz="4" w:space="0" w:color="auto"/>
            </w:tcBorders>
            <w:shd w:val="clear" w:color="auto" w:fill="auto"/>
            <w:noWrap/>
            <w:vAlign w:val="bottom"/>
            <w:hideMark/>
          </w:tcPr>
          <w:p w14:paraId="2B2681E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5.1</w:t>
            </w:r>
          </w:p>
        </w:tc>
        <w:tc>
          <w:tcPr>
            <w:tcW w:w="661" w:type="dxa"/>
            <w:tcBorders>
              <w:top w:val="nil"/>
              <w:left w:val="nil"/>
              <w:bottom w:val="single" w:sz="4" w:space="0" w:color="auto"/>
              <w:right w:val="single" w:sz="4" w:space="0" w:color="auto"/>
            </w:tcBorders>
            <w:shd w:val="clear" w:color="auto" w:fill="auto"/>
            <w:noWrap/>
            <w:vAlign w:val="bottom"/>
            <w:hideMark/>
          </w:tcPr>
          <w:p w14:paraId="7F51318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3.2</w:t>
            </w:r>
          </w:p>
        </w:tc>
      </w:tr>
      <w:tr w:rsidR="00B653A9" w:rsidRPr="00B653A9" w14:paraId="76718831"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3DA88643"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PC2 2TX vs PC3</w:t>
            </w:r>
          </w:p>
        </w:tc>
        <w:tc>
          <w:tcPr>
            <w:tcW w:w="578" w:type="dxa"/>
            <w:tcBorders>
              <w:top w:val="nil"/>
              <w:left w:val="nil"/>
              <w:bottom w:val="single" w:sz="4" w:space="0" w:color="auto"/>
              <w:right w:val="single" w:sz="4" w:space="0" w:color="auto"/>
            </w:tcBorders>
            <w:shd w:val="clear" w:color="auto" w:fill="auto"/>
            <w:noWrap/>
            <w:hideMark/>
          </w:tcPr>
          <w:p w14:paraId="05338F1C" w14:textId="5A1E1F72"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2605E5B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3.5</w:t>
            </w:r>
          </w:p>
        </w:tc>
        <w:tc>
          <w:tcPr>
            <w:tcW w:w="720" w:type="dxa"/>
            <w:tcBorders>
              <w:top w:val="nil"/>
              <w:left w:val="nil"/>
              <w:bottom w:val="single" w:sz="4" w:space="0" w:color="auto"/>
              <w:right w:val="single" w:sz="4" w:space="0" w:color="auto"/>
            </w:tcBorders>
            <w:shd w:val="clear" w:color="auto" w:fill="auto"/>
            <w:noWrap/>
            <w:vAlign w:val="bottom"/>
            <w:hideMark/>
          </w:tcPr>
          <w:p w14:paraId="4B49537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720" w:type="dxa"/>
            <w:tcBorders>
              <w:top w:val="nil"/>
              <w:left w:val="nil"/>
              <w:bottom w:val="single" w:sz="4" w:space="0" w:color="auto"/>
              <w:right w:val="single" w:sz="4" w:space="0" w:color="auto"/>
            </w:tcBorders>
            <w:shd w:val="clear" w:color="auto" w:fill="auto"/>
            <w:noWrap/>
            <w:vAlign w:val="bottom"/>
            <w:hideMark/>
          </w:tcPr>
          <w:p w14:paraId="57142E2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2.1</w:t>
            </w:r>
          </w:p>
        </w:tc>
        <w:tc>
          <w:tcPr>
            <w:tcW w:w="629" w:type="dxa"/>
            <w:tcBorders>
              <w:top w:val="nil"/>
              <w:left w:val="nil"/>
              <w:bottom w:val="single" w:sz="4" w:space="0" w:color="auto"/>
              <w:right w:val="single" w:sz="4" w:space="0" w:color="auto"/>
            </w:tcBorders>
            <w:shd w:val="clear" w:color="auto" w:fill="auto"/>
            <w:noWrap/>
            <w:vAlign w:val="bottom"/>
            <w:hideMark/>
          </w:tcPr>
          <w:p w14:paraId="3C3CAA2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6.1</w:t>
            </w:r>
          </w:p>
        </w:tc>
        <w:tc>
          <w:tcPr>
            <w:tcW w:w="631" w:type="dxa"/>
            <w:tcBorders>
              <w:top w:val="nil"/>
              <w:left w:val="nil"/>
              <w:bottom w:val="single" w:sz="4" w:space="0" w:color="auto"/>
              <w:right w:val="single" w:sz="4" w:space="0" w:color="auto"/>
            </w:tcBorders>
            <w:shd w:val="clear" w:color="auto" w:fill="auto"/>
            <w:noWrap/>
            <w:vAlign w:val="bottom"/>
            <w:hideMark/>
          </w:tcPr>
          <w:p w14:paraId="7E575A6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5.7</w:t>
            </w:r>
          </w:p>
        </w:tc>
        <w:tc>
          <w:tcPr>
            <w:tcW w:w="710" w:type="dxa"/>
            <w:tcBorders>
              <w:top w:val="nil"/>
              <w:left w:val="nil"/>
              <w:bottom w:val="single" w:sz="4" w:space="0" w:color="auto"/>
              <w:right w:val="single" w:sz="4" w:space="0" w:color="auto"/>
            </w:tcBorders>
            <w:shd w:val="clear" w:color="auto" w:fill="auto"/>
            <w:noWrap/>
            <w:vAlign w:val="bottom"/>
            <w:hideMark/>
          </w:tcPr>
          <w:p w14:paraId="7834E86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3.5</w:t>
            </w:r>
          </w:p>
        </w:tc>
        <w:tc>
          <w:tcPr>
            <w:tcW w:w="710" w:type="dxa"/>
            <w:tcBorders>
              <w:top w:val="nil"/>
              <w:left w:val="nil"/>
              <w:bottom w:val="single" w:sz="4" w:space="0" w:color="auto"/>
              <w:right w:val="single" w:sz="4" w:space="0" w:color="auto"/>
            </w:tcBorders>
            <w:shd w:val="clear" w:color="auto" w:fill="auto"/>
            <w:noWrap/>
            <w:vAlign w:val="bottom"/>
            <w:hideMark/>
          </w:tcPr>
          <w:p w14:paraId="20C4AB5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3.0</w:t>
            </w:r>
          </w:p>
        </w:tc>
        <w:tc>
          <w:tcPr>
            <w:tcW w:w="569" w:type="dxa"/>
            <w:tcBorders>
              <w:top w:val="nil"/>
              <w:left w:val="nil"/>
              <w:bottom w:val="single" w:sz="4" w:space="0" w:color="auto"/>
              <w:right w:val="single" w:sz="4" w:space="0" w:color="auto"/>
            </w:tcBorders>
            <w:shd w:val="clear" w:color="auto" w:fill="auto"/>
            <w:noWrap/>
            <w:vAlign w:val="bottom"/>
            <w:hideMark/>
          </w:tcPr>
          <w:p w14:paraId="33EDB5B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2.1</w:t>
            </w:r>
          </w:p>
        </w:tc>
        <w:tc>
          <w:tcPr>
            <w:tcW w:w="660" w:type="dxa"/>
            <w:tcBorders>
              <w:top w:val="nil"/>
              <w:left w:val="nil"/>
              <w:bottom w:val="single" w:sz="4" w:space="0" w:color="auto"/>
              <w:right w:val="single" w:sz="4" w:space="0" w:color="auto"/>
            </w:tcBorders>
            <w:shd w:val="clear" w:color="auto" w:fill="auto"/>
            <w:noWrap/>
            <w:vAlign w:val="bottom"/>
            <w:hideMark/>
          </w:tcPr>
          <w:p w14:paraId="41612584"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6.1</w:t>
            </w:r>
          </w:p>
        </w:tc>
        <w:tc>
          <w:tcPr>
            <w:tcW w:w="661" w:type="dxa"/>
            <w:tcBorders>
              <w:top w:val="nil"/>
              <w:left w:val="nil"/>
              <w:bottom w:val="single" w:sz="4" w:space="0" w:color="auto"/>
              <w:right w:val="single" w:sz="4" w:space="0" w:color="auto"/>
            </w:tcBorders>
            <w:shd w:val="clear" w:color="auto" w:fill="auto"/>
            <w:noWrap/>
            <w:vAlign w:val="bottom"/>
            <w:hideMark/>
          </w:tcPr>
          <w:p w14:paraId="46E9125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4.8</w:t>
            </w:r>
          </w:p>
        </w:tc>
      </w:tr>
      <w:tr w:rsidR="00B653A9" w:rsidRPr="00B653A9" w14:paraId="0CD1F9CA"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7C82B1EA"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PC2 1Tx UL interference</w:t>
            </w:r>
          </w:p>
        </w:tc>
        <w:tc>
          <w:tcPr>
            <w:tcW w:w="578" w:type="dxa"/>
            <w:tcBorders>
              <w:top w:val="nil"/>
              <w:left w:val="nil"/>
              <w:bottom w:val="single" w:sz="4" w:space="0" w:color="auto"/>
              <w:right w:val="single" w:sz="4" w:space="0" w:color="auto"/>
            </w:tcBorders>
            <w:shd w:val="clear" w:color="auto" w:fill="auto"/>
            <w:vAlign w:val="center"/>
            <w:hideMark/>
          </w:tcPr>
          <w:p w14:paraId="3CF0506D"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6A4A272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-105.5</w:t>
            </w:r>
          </w:p>
        </w:tc>
        <w:tc>
          <w:tcPr>
            <w:tcW w:w="720" w:type="dxa"/>
            <w:tcBorders>
              <w:top w:val="nil"/>
              <w:left w:val="nil"/>
              <w:bottom w:val="single" w:sz="4" w:space="0" w:color="auto"/>
              <w:right w:val="single" w:sz="4" w:space="0" w:color="auto"/>
            </w:tcBorders>
            <w:shd w:val="clear" w:color="auto" w:fill="auto"/>
            <w:noWrap/>
            <w:vAlign w:val="bottom"/>
            <w:hideMark/>
          </w:tcPr>
          <w:p w14:paraId="39CD274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-102.2</w:t>
            </w:r>
          </w:p>
        </w:tc>
        <w:tc>
          <w:tcPr>
            <w:tcW w:w="720" w:type="dxa"/>
            <w:tcBorders>
              <w:top w:val="nil"/>
              <w:left w:val="nil"/>
              <w:bottom w:val="single" w:sz="4" w:space="0" w:color="auto"/>
              <w:right w:val="single" w:sz="4" w:space="0" w:color="auto"/>
            </w:tcBorders>
            <w:shd w:val="clear" w:color="auto" w:fill="auto"/>
            <w:noWrap/>
            <w:vAlign w:val="bottom"/>
            <w:hideMark/>
          </w:tcPr>
          <w:p w14:paraId="0E68073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-101.6</w:t>
            </w:r>
          </w:p>
        </w:tc>
        <w:tc>
          <w:tcPr>
            <w:tcW w:w="629" w:type="dxa"/>
            <w:tcBorders>
              <w:top w:val="nil"/>
              <w:left w:val="nil"/>
              <w:bottom w:val="single" w:sz="4" w:space="0" w:color="auto"/>
              <w:right w:val="single" w:sz="4" w:space="0" w:color="auto"/>
            </w:tcBorders>
            <w:shd w:val="clear" w:color="auto" w:fill="auto"/>
            <w:noWrap/>
            <w:vAlign w:val="bottom"/>
            <w:hideMark/>
          </w:tcPr>
          <w:p w14:paraId="47EA771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-79.3</w:t>
            </w:r>
          </w:p>
        </w:tc>
        <w:tc>
          <w:tcPr>
            <w:tcW w:w="631" w:type="dxa"/>
            <w:tcBorders>
              <w:top w:val="nil"/>
              <w:left w:val="nil"/>
              <w:bottom w:val="single" w:sz="4" w:space="0" w:color="auto"/>
              <w:right w:val="single" w:sz="4" w:space="0" w:color="auto"/>
            </w:tcBorders>
            <w:shd w:val="clear" w:color="auto" w:fill="auto"/>
            <w:noWrap/>
            <w:vAlign w:val="bottom"/>
            <w:hideMark/>
          </w:tcPr>
          <w:p w14:paraId="08E7959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-77.3</w:t>
            </w:r>
          </w:p>
        </w:tc>
        <w:tc>
          <w:tcPr>
            <w:tcW w:w="710" w:type="dxa"/>
            <w:tcBorders>
              <w:top w:val="nil"/>
              <w:left w:val="nil"/>
              <w:bottom w:val="single" w:sz="4" w:space="0" w:color="auto"/>
              <w:right w:val="single" w:sz="4" w:space="0" w:color="auto"/>
            </w:tcBorders>
            <w:shd w:val="clear" w:color="auto" w:fill="auto"/>
            <w:noWrap/>
            <w:vAlign w:val="bottom"/>
            <w:hideMark/>
          </w:tcPr>
          <w:p w14:paraId="37624202"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-105.5</w:t>
            </w:r>
          </w:p>
        </w:tc>
        <w:tc>
          <w:tcPr>
            <w:tcW w:w="710" w:type="dxa"/>
            <w:tcBorders>
              <w:top w:val="nil"/>
              <w:left w:val="nil"/>
              <w:bottom w:val="single" w:sz="4" w:space="0" w:color="auto"/>
              <w:right w:val="single" w:sz="4" w:space="0" w:color="auto"/>
            </w:tcBorders>
            <w:shd w:val="clear" w:color="auto" w:fill="auto"/>
            <w:noWrap/>
            <w:vAlign w:val="bottom"/>
            <w:hideMark/>
          </w:tcPr>
          <w:p w14:paraId="4F8B082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-102.1</w:t>
            </w:r>
          </w:p>
        </w:tc>
        <w:tc>
          <w:tcPr>
            <w:tcW w:w="569" w:type="dxa"/>
            <w:tcBorders>
              <w:top w:val="nil"/>
              <w:left w:val="nil"/>
              <w:bottom w:val="single" w:sz="4" w:space="0" w:color="auto"/>
              <w:right w:val="single" w:sz="4" w:space="0" w:color="auto"/>
            </w:tcBorders>
            <w:shd w:val="clear" w:color="auto" w:fill="auto"/>
            <w:noWrap/>
            <w:vAlign w:val="bottom"/>
            <w:hideMark/>
          </w:tcPr>
          <w:p w14:paraId="23C4168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-93.7</w:t>
            </w:r>
          </w:p>
        </w:tc>
        <w:tc>
          <w:tcPr>
            <w:tcW w:w="660" w:type="dxa"/>
            <w:tcBorders>
              <w:top w:val="nil"/>
              <w:left w:val="nil"/>
              <w:bottom w:val="single" w:sz="4" w:space="0" w:color="auto"/>
              <w:right w:val="single" w:sz="4" w:space="0" w:color="auto"/>
            </w:tcBorders>
            <w:shd w:val="clear" w:color="auto" w:fill="auto"/>
            <w:noWrap/>
            <w:vAlign w:val="bottom"/>
            <w:hideMark/>
          </w:tcPr>
          <w:p w14:paraId="34A0535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-78.3</w:t>
            </w:r>
          </w:p>
        </w:tc>
        <w:tc>
          <w:tcPr>
            <w:tcW w:w="661" w:type="dxa"/>
            <w:tcBorders>
              <w:top w:val="nil"/>
              <w:left w:val="nil"/>
              <w:bottom w:val="single" w:sz="4" w:space="0" w:color="auto"/>
              <w:right w:val="single" w:sz="4" w:space="0" w:color="auto"/>
            </w:tcBorders>
            <w:shd w:val="clear" w:color="auto" w:fill="auto"/>
            <w:noWrap/>
            <w:vAlign w:val="bottom"/>
            <w:hideMark/>
          </w:tcPr>
          <w:p w14:paraId="05AB045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-71.7</w:t>
            </w:r>
          </w:p>
        </w:tc>
      </w:tr>
      <w:tr w:rsidR="00B653A9" w:rsidRPr="00B653A9" w14:paraId="247F9BDE"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4F6D9A93"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PC2 2Tx UL interference</w:t>
            </w:r>
          </w:p>
        </w:tc>
        <w:tc>
          <w:tcPr>
            <w:tcW w:w="578" w:type="dxa"/>
            <w:tcBorders>
              <w:top w:val="nil"/>
              <w:left w:val="nil"/>
              <w:bottom w:val="single" w:sz="4" w:space="0" w:color="auto"/>
              <w:right w:val="single" w:sz="4" w:space="0" w:color="auto"/>
            </w:tcBorders>
            <w:shd w:val="clear" w:color="auto" w:fill="auto"/>
            <w:vAlign w:val="center"/>
            <w:hideMark/>
          </w:tcPr>
          <w:p w14:paraId="3ACFCC59"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50DF4F1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-105.0</w:t>
            </w:r>
          </w:p>
        </w:tc>
        <w:tc>
          <w:tcPr>
            <w:tcW w:w="720" w:type="dxa"/>
            <w:tcBorders>
              <w:top w:val="nil"/>
              <w:left w:val="nil"/>
              <w:bottom w:val="single" w:sz="4" w:space="0" w:color="auto"/>
              <w:right w:val="single" w:sz="4" w:space="0" w:color="auto"/>
            </w:tcBorders>
            <w:shd w:val="clear" w:color="auto" w:fill="auto"/>
            <w:noWrap/>
            <w:vAlign w:val="bottom"/>
            <w:hideMark/>
          </w:tcPr>
          <w:p w14:paraId="21EA209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-101.8</w:t>
            </w:r>
          </w:p>
        </w:tc>
        <w:tc>
          <w:tcPr>
            <w:tcW w:w="720" w:type="dxa"/>
            <w:tcBorders>
              <w:top w:val="nil"/>
              <w:left w:val="nil"/>
              <w:bottom w:val="single" w:sz="4" w:space="0" w:color="auto"/>
              <w:right w:val="single" w:sz="4" w:space="0" w:color="auto"/>
            </w:tcBorders>
            <w:shd w:val="clear" w:color="auto" w:fill="auto"/>
            <w:noWrap/>
            <w:vAlign w:val="bottom"/>
            <w:hideMark/>
          </w:tcPr>
          <w:p w14:paraId="2DF1F92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-101.3</w:t>
            </w:r>
          </w:p>
        </w:tc>
        <w:tc>
          <w:tcPr>
            <w:tcW w:w="629" w:type="dxa"/>
            <w:tcBorders>
              <w:top w:val="nil"/>
              <w:left w:val="nil"/>
              <w:bottom w:val="single" w:sz="4" w:space="0" w:color="auto"/>
              <w:right w:val="single" w:sz="4" w:space="0" w:color="auto"/>
            </w:tcBorders>
            <w:shd w:val="clear" w:color="auto" w:fill="auto"/>
            <w:noWrap/>
            <w:vAlign w:val="bottom"/>
            <w:hideMark/>
          </w:tcPr>
          <w:p w14:paraId="36F0505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-78.3</w:t>
            </w:r>
          </w:p>
        </w:tc>
        <w:tc>
          <w:tcPr>
            <w:tcW w:w="631" w:type="dxa"/>
            <w:tcBorders>
              <w:top w:val="nil"/>
              <w:left w:val="nil"/>
              <w:bottom w:val="single" w:sz="4" w:space="0" w:color="auto"/>
              <w:right w:val="single" w:sz="4" w:space="0" w:color="auto"/>
            </w:tcBorders>
            <w:shd w:val="clear" w:color="auto" w:fill="auto"/>
            <w:noWrap/>
            <w:vAlign w:val="bottom"/>
            <w:hideMark/>
          </w:tcPr>
          <w:p w14:paraId="3C48020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-76.3</w:t>
            </w:r>
          </w:p>
        </w:tc>
        <w:tc>
          <w:tcPr>
            <w:tcW w:w="710" w:type="dxa"/>
            <w:tcBorders>
              <w:top w:val="nil"/>
              <w:left w:val="nil"/>
              <w:bottom w:val="single" w:sz="4" w:space="0" w:color="auto"/>
              <w:right w:val="single" w:sz="4" w:space="0" w:color="auto"/>
            </w:tcBorders>
            <w:shd w:val="clear" w:color="auto" w:fill="auto"/>
            <w:noWrap/>
            <w:vAlign w:val="bottom"/>
            <w:hideMark/>
          </w:tcPr>
          <w:p w14:paraId="3181FB1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-105.0</w:t>
            </w:r>
          </w:p>
        </w:tc>
        <w:tc>
          <w:tcPr>
            <w:tcW w:w="710" w:type="dxa"/>
            <w:tcBorders>
              <w:top w:val="nil"/>
              <w:left w:val="nil"/>
              <w:bottom w:val="single" w:sz="4" w:space="0" w:color="auto"/>
              <w:right w:val="single" w:sz="4" w:space="0" w:color="auto"/>
            </w:tcBorders>
            <w:shd w:val="clear" w:color="auto" w:fill="auto"/>
            <w:noWrap/>
            <w:vAlign w:val="bottom"/>
            <w:hideMark/>
          </w:tcPr>
          <w:p w14:paraId="628A7E9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-101.6</w:t>
            </w:r>
          </w:p>
        </w:tc>
        <w:tc>
          <w:tcPr>
            <w:tcW w:w="569" w:type="dxa"/>
            <w:tcBorders>
              <w:top w:val="nil"/>
              <w:left w:val="nil"/>
              <w:bottom w:val="single" w:sz="4" w:space="0" w:color="auto"/>
              <w:right w:val="single" w:sz="4" w:space="0" w:color="auto"/>
            </w:tcBorders>
            <w:shd w:val="clear" w:color="auto" w:fill="auto"/>
            <w:noWrap/>
            <w:vAlign w:val="bottom"/>
            <w:hideMark/>
          </w:tcPr>
          <w:p w14:paraId="7626590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-93.4</w:t>
            </w:r>
          </w:p>
        </w:tc>
        <w:tc>
          <w:tcPr>
            <w:tcW w:w="660" w:type="dxa"/>
            <w:tcBorders>
              <w:top w:val="nil"/>
              <w:left w:val="nil"/>
              <w:bottom w:val="single" w:sz="4" w:space="0" w:color="auto"/>
              <w:right w:val="single" w:sz="4" w:space="0" w:color="auto"/>
            </w:tcBorders>
            <w:shd w:val="clear" w:color="auto" w:fill="auto"/>
            <w:noWrap/>
            <w:vAlign w:val="bottom"/>
            <w:hideMark/>
          </w:tcPr>
          <w:p w14:paraId="3831CE3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-77.3</w:t>
            </w:r>
          </w:p>
        </w:tc>
        <w:tc>
          <w:tcPr>
            <w:tcW w:w="661" w:type="dxa"/>
            <w:tcBorders>
              <w:top w:val="nil"/>
              <w:left w:val="nil"/>
              <w:bottom w:val="single" w:sz="4" w:space="0" w:color="auto"/>
              <w:right w:val="single" w:sz="4" w:space="0" w:color="auto"/>
            </w:tcBorders>
            <w:shd w:val="clear" w:color="auto" w:fill="auto"/>
            <w:noWrap/>
            <w:vAlign w:val="bottom"/>
            <w:hideMark/>
          </w:tcPr>
          <w:p w14:paraId="69C0CCD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-70.0</w:t>
            </w:r>
          </w:p>
        </w:tc>
      </w:tr>
      <w:tr w:rsidR="00B653A9" w:rsidRPr="00B653A9" w14:paraId="52EC3DB6"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4174E7EC"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PC2 1Tx REFSENS</w:t>
            </w:r>
          </w:p>
        </w:tc>
        <w:tc>
          <w:tcPr>
            <w:tcW w:w="578" w:type="dxa"/>
            <w:tcBorders>
              <w:top w:val="nil"/>
              <w:left w:val="nil"/>
              <w:bottom w:val="single" w:sz="4" w:space="0" w:color="auto"/>
              <w:right w:val="single" w:sz="4" w:space="0" w:color="auto"/>
            </w:tcBorders>
            <w:shd w:val="clear" w:color="auto" w:fill="auto"/>
            <w:vAlign w:val="center"/>
            <w:hideMark/>
          </w:tcPr>
          <w:p w14:paraId="3CF22DF7"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31DA1F6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-97.7</w:t>
            </w:r>
          </w:p>
        </w:tc>
        <w:tc>
          <w:tcPr>
            <w:tcW w:w="720" w:type="dxa"/>
            <w:tcBorders>
              <w:top w:val="nil"/>
              <w:left w:val="nil"/>
              <w:bottom w:val="single" w:sz="4" w:space="0" w:color="auto"/>
              <w:right w:val="single" w:sz="4" w:space="0" w:color="auto"/>
            </w:tcBorders>
            <w:shd w:val="clear" w:color="auto" w:fill="auto"/>
            <w:noWrap/>
            <w:vAlign w:val="bottom"/>
            <w:hideMark/>
          </w:tcPr>
          <w:p w14:paraId="17F418A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-94.5</w:t>
            </w:r>
          </w:p>
        </w:tc>
        <w:tc>
          <w:tcPr>
            <w:tcW w:w="720" w:type="dxa"/>
            <w:tcBorders>
              <w:top w:val="nil"/>
              <w:left w:val="nil"/>
              <w:bottom w:val="single" w:sz="4" w:space="0" w:color="auto"/>
              <w:right w:val="single" w:sz="4" w:space="0" w:color="auto"/>
            </w:tcBorders>
            <w:shd w:val="clear" w:color="auto" w:fill="auto"/>
            <w:noWrap/>
            <w:vAlign w:val="bottom"/>
            <w:hideMark/>
          </w:tcPr>
          <w:p w14:paraId="0A635F4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-92.8</w:t>
            </w:r>
          </w:p>
        </w:tc>
        <w:tc>
          <w:tcPr>
            <w:tcW w:w="629" w:type="dxa"/>
            <w:tcBorders>
              <w:top w:val="nil"/>
              <w:left w:val="nil"/>
              <w:bottom w:val="single" w:sz="4" w:space="0" w:color="auto"/>
              <w:right w:val="single" w:sz="4" w:space="0" w:color="auto"/>
            </w:tcBorders>
            <w:shd w:val="clear" w:color="auto" w:fill="auto"/>
            <w:noWrap/>
            <w:vAlign w:val="bottom"/>
            <w:hideMark/>
          </w:tcPr>
          <w:p w14:paraId="214B8DC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-82.7</w:t>
            </w:r>
          </w:p>
        </w:tc>
        <w:tc>
          <w:tcPr>
            <w:tcW w:w="631" w:type="dxa"/>
            <w:tcBorders>
              <w:top w:val="nil"/>
              <w:left w:val="nil"/>
              <w:bottom w:val="single" w:sz="4" w:space="0" w:color="auto"/>
              <w:right w:val="single" w:sz="4" w:space="0" w:color="auto"/>
            </w:tcBorders>
            <w:shd w:val="clear" w:color="auto" w:fill="auto"/>
            <w:noWrap/>
            <w:vAlign w:val="bottom"/>
            <w:hideMark/>
          </w:tcPr>
          <w:p w14:paraId="6A8BA4D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-80.8</w:t>
            </w:r>
          </w:p>
        </w:tc>
        <w:tc>
          <w:tcPr>
            <w:tcW w:w="710" w:type="dxa"/>
            <w:tcBorders>
              <w:top w:val="nil"/>
              <w:left w:val="nil"/>
              <w:bottom w:val="single" w:sz="4" w:space="0" w:color="auto"/>
              <w:right w:val="single" w:sz="4" w:space="0" w:color="auto"/>
            </w:tcBorders>
            <w:shd w:val="clear" w:color="auto" w:fill="auto"/>
            <w:noWrap/>
            <w:vAlign w:val="bottom"/>
            <w:hideMark/>
          </w:tcPr>
          <w:p w14:paraId="0A40F01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-96.8</w:t>
            </w:r>
          </w:p>
        </w:tc>
        <w:tc>
          <w:tcPr>
            <w:tcW w:w="710" w:type="dxa"/>
            <w:tcBorders>
              <w:top w:val="nil"/>
              <w:left w:val="nil"/>
              <w:bottom w:val="single" w:sz="4" w:space="0" w:color="auto"/>
              <w:right w:val="single" w:sz="4" w:space="0" w:color="auto"/>
            </w:tcBorders>
            <w:shd w:val="clear" w:color="auto" w:fill="auto"/>
            <w:noWrap/>
            <w:vAlign w:val="bottom"/>
            <w:hideMark/>
          </w:tcPr>
          <w:p w14:paraId="78470CC6"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-93.6</w:t>
            </w:r>
          </w:p>
        </w:tc>
        <w:tc>
          <w:tcPr>
            <w:tcW w:w="569" w:type="dxa"/>
            <w:tcBorders>
              <w:top w:val="nil"/>
              <w:left w:val="nil"/>
              <w:bottom w:val="single" w:sz="4" w:space="0" w:color="auto"/>
              <w:right w:val="single" w:sz="4" w:space="0" w:color="auto"/>
            </w:tcBorders>
            <w:shd w:val="clear" w:color="auto" w:fill="auto"/>
            <w:noWrap/>
            <w:vAlign w:val="bottom"/>
            <w:hideMark/>
          </w:tcPr>
          <w:p w14:paraId="58C1FC24"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-91.0</w:t>
            </w:r>
          </w:p>
        </w:tc>
        <w:tc>
          <w:tcPr>
            <w:tcW w:w="660" w:type="dxa"/>
            <w:tcBorders>
              <w:top w:val="nil"/>
              <w:left w:val="nil"/>
              <w:bottom w:val="single" w:sz="4" w:space="0" w:color="auto"/>
              <w:right w:val="single" w:sz="4" w:space="0" w:color="auto"/>
            </w:tcBorders>
            <w:shd w:val="clear" w:color="auto" w:fill="auto"/>
            <w:noWrap/>
            <w:vAlign w:val="bottom"/>
            <w:hideMark/>
          </w:tcPr>
          <w:p w14:paraId="24F2E6C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-81.7</w:t>
            </w:r>
          </w:p>
        </w:tc>
        <w:tc>
          <w:tcPr>
            <w:tcW w:w="661" w:type="dxa"/>
            <w:tcBorders>
              <w:top w:val="nil"/>
              <w:left w:val="nil"/>
              <w:bottom w:val="single" w:sz="4" w:space="0" w:color="auto"/>
              <w:right w:val="single" w:sz="4" w:space="0" w:color="auto"/>
            </w:tcBorders>
            <w:shd w:val="clear" w:color="auto" w:fill="auto"/>
            <w:noWrap/>
            <w:vAlign w:val="bottom"/>
            <w:hideMark/>
          </w:tcPr>
          <w:p w14:paraId="158CBAF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-75.5</w:t>
            </w:r>
          </w:p>
        </w:tc>
      </w:tr>
      <w:tr w:rsidR="00B653A9" w:rsidRPr="00B653A9" w14:paraId="61B86B99"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1F73E576"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PC2 2Tx REFSENS</w:t>
            </w:r>
          </w:p>
        </w:tc>
        <w:tc>
          <w:tcPr>
            <w:tcW w:w="578" w:type="dxa"/>
            <w:tcBorders>
              <w:top w:val="nil"/>
              <w:left w:val="nil"/>
              <w:bottom w:val="single" w:sz="4" w:space="0" w:color="auto"/>
              <w:right w:val="single" w:sz="4" w:space="0" w:color="auto"/>
            </w:tcBorders>
            <w:shd w:val="clear" w:color="auto" w:fill="auto"/>
            <w:vAlign w:val="center"/>
            <w:hideMark/>
          </w:tcPr>
          <w:p w14:paraId="3C3690DF"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14608CE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-96.9</w:t>
            </w:r>
          </w:p>
        </w:tc>
        <w:tc>
          <w:tcPr>
            <w:tcW w:w="720" w:type="dxa"/>
            <w:tcBorders>
              <w:top w:val="nil"/>
              <w:left w:val="nil"/>
              <w:bottom w:val="single" w:sz="4" w:space="0" w:color="auto"/>
              <w:right w:val="single" w:sz="4" w:space="0" w:color="auto"/>
            </w:tcBorders>
            <w:shd w:val="clear" w:color="auto" w:fill="auto"/>
            <w:noWrap/>
            <w:vAlign w:val="bottom"/>
            <w:hideMark/>
          </w:tcPr>
          <w:p w14:paraId="570A8E93"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-93.7</w:t>
            </w:r>
          </w:p>
        </w:tc>
        <w:tc>
          <w:tcPr>
            <w:tcW w:w="720" w:type="dxa"/>
            <w:tcBorders>
              <w:top w:val="nil"/>
              <w:left w:val="nil"/>
              <w:bottom w:val="single" w:sz="4" w:space="0" w:color="auto"/>
              <w:right w:val="single" w:sz="4" w:space="0" w:color="auto"/>
            </w:tcBorders>
            <w:shd w:val="clear" w:color="auto" w:fill="auto"/>
            <w:noWrap/>
            <w:vAlign w:val="bottom"/>
            <w:hideMark/>
          </w:tcPr>
          <w:p w14:paraId="4B0C85A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-92.0</w:t>
            </w:r>
          </w:p>
        </w:tc>
        <w:tc>
          <w:tcPr>
            <w:tcW w:w="629" w:type="dxa"/>
            <w:tcBorders>
              <w:top w:val="nil"/>
              <w:left w:val="nil"/>
              <w:bottom w:val="single" w:sz="4" w:space="0" w:color="auto"/>
              <w:right w:val="single" w:sz="4" w:space="0" w:color="auto"/>
            </w:tcBorders>
            <w:shd w:val="clear" w:color="auto" w:fill="auto"/>
            <w:noWrap/>
            <w:vAlign w:val="bottom"/>
            <w:hideMark/>
          </w:tcPr>
          <w:p w14:paraId="3A6F3E5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-81.8</w:t>
            </w:r>
          </w:p>
        </w:tc>
        <w:tc>
          <w:tcPr>
            <w:tcW w:w="631" w:type="dxa"/>
            <w:tcBorders>
              <w:top w:val="nil"/>
              <w:left w:val="nil"/>
              <w:bottom w:val="single" w:sz="4" w:space="0" w:color="auto"/>
              <w:right w:val="single" w:sz="4" w:space="0" w:color="auto"/>
            </w:tcBorders>
            <w:shd w:val="clear" w:color="auto" w:fill="auto"/>
            <w:noWrap/>
            <w:vAlign w:val="bottom"/>
            <w:hideMark/>
          </w:tcPr>
          <w:p w14:paraId="58B85D8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-79.9</w:t>
            </w:r>
          </w:p>
        </w:tc>
        <w:tc>
          <w:tcPr>
            <w:tcW w:w="710" w:type="dxa"/>
            <w:tcBorders>
              <w:top w:val="nil"/>
              <w:left w:val="nil"/>
              <w:bottom w:val="single" w:sz="4" w:space="0" w:color="auto"/>
              <w:right w:val="single" w:sz="4" w:space="0" w:color="auto"/>
            </w:tcBorders>
            <w:shd w:val="clear" w:color="auto" w:fill="auto"/>
            <w:noWrap/>
            <w:vAlign w:val="bottom"/>
            <w:hideMark/>
          </w:tcPr>
          <w:p w14:paraId="33EA26BE"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-96.0</w:t>
            </w:r>
          </w:p>
        </w:tc>
        <w:tc>
          <w:tcPr>
            <w:tcW w:w="710" w:type="dxa"/>
            <w:tcBorders>
              <w:top w:val="nil"/>
              <w:left w:val="nil"/>
              <w:bottom w:val="single" w:sz="4" w:space="0" w:color="auto"/>
              <w:right w:val="single" w:sz="4" w:space="0" w:color="auto"/>
            </w:tcBorders>
            <w:shd w:val="clear" w:color="auto" w:fill="auto"/>
            <w:noWrap/>
            <w:vAlign w:val="bottom"/>
            <w:hideMark/>
          </w:tcPr>
          <w:p w14:paraId="38DD212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-92.8</w:t>
            </w:r>
          </w:p>
        </w:tc>
        <w:tc>
          <w:tcPr>
            <w:tcW w:w="569" w:type="dxa"/>
            <w:tcBorders>
              <w:top w:val="nil"/>
              <w:left w:val="nil"/>
              <w:bottom w:val="single" w:sz="4" w:space="0" w:color="auto"/>
              <w:right w:val="single" w:sz="4" w:space="0" w:color="auto"/>
            </w:tcBorders>
            <w:shd w:val="clear" w:color="auto" w:fill="auto"/>
            <w:noWrap/>
            <w:vAlign w:val="bottom"/>
            <w:hideMark/>
          </w:tcPr>
          <w:p w14:paraId="164E0F71"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-90.3</w:t>
            </w:r>
          </w:p>
        </w:tc>
        <w:tc>
          <w:tcPr>
            <w:tcW w:w="660" w:type="dxa"/>
            <w:tcBorders>
              <w:top w:val="nil"/>
              <w:left w:val="nil"/>
              <w:bottom w:val="single" w:sz="4" w:space="0" w:color="auto"/>
              <w:right w:val="single" w:sz="4" w:space="0" w:color="auto"/>
            </w:tcBorders>
            <w:shd w:val="clear" w:color="auto" w:fill="auto"/>
            <w:noWrap/>
            <w:vAlign w:val="bottom"/>
            <w:hideMark/>
          </w:tcPr>
          <w:p w14:paraId="4BB32AF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-80.8</w:t>
            </w:r>
          </w:p>
        </w:tc>
        <w:tc>
          <w:tcPr>
            <w:tcW w:w="661" w:type="dxa"/>
            <w:tcBorders>
              <w:top w:val="nil"/>
              <w:left w:val="nil"/>
              <w:bottom w:val="single" w:sz="4" w:space="0" w:color="auto"/>
              <w:right w:val="single" w:sz="4" w:space="0" w:color="auto"/>
            </w:tcBorders>
            <w:shd w:val="clear" w:color="auto" w:fill="auto"/>
            <w:noWrap/>
            <w:vAlign w:val="bottom"/>
            <w:hideMark/>
          </w:tcPr>
          <w:p w14:paraId="3383C8B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-73.8</w:t>
            </w:r>
          </w:p>
        </w:tc>
      </w:tr>
      <w:tr w:rsidR="00B653A9" w:rsidRPr="00B653A9" w14:paraId="38C15C2B"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24201508"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lang w:val="fr-FR"/>
              </w:rPr>
            </w:pPr>
            <w:r w:rsidRPr="00B653A9">
              <w:rPr>
                <w:rFonts w:asciiTheme="minorHAnsi" w:hAnsiTheme="minorHAnsi" w:cstheme="minorHAnsi"/>
                <w:color w:val="000000"/>
                <w:sz w:val="16"/>
                <w:szCs w:val="16"/>
                <w:lang w:val="fr-FR"/>
              </w:rPr>
              <w:t>PC2 1Tx vs PC3 REFSENS</w:t>
            </w:r>
          </w:p>
        </w:tc>
        <w:tc>
          <w:tcPr>
            <w:tcW w:w="578" w:type="dxa"/>
            <w:tcBorders>
              <w:top w:val="nil"/>
              <w:left w:val="nil"/>
              <w:bottom w:val="single" w:sz="4" w:space="0" w:color="auto"/>
              <w:right w:val="single" w:sz="4" w:space="0" w:color="auto"/>
            </w:tcBorders>
            <w:shd w:val="clear" w:color="auto" w:fill="auto"/>
            <w:vAlign w:val="center"/>
            <w:hideMark/>
          </w:tcPr>
          <w:p w14:paraId="7DD3A354"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3B2DBC0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0.3</w:t>
            </w:r>
          </w:p>
        </w:tc>
        <w:tc>
          <w:tcPr>
            <w:tcW w:w="720" w:type="dxa"/>
            <w:tcBorders>
              <w:top w:val="nil"/>
              <w:left w:val="nil"/>
              <w:bottom w:val="single" w:sz="4" w:space="0" w:color="auto"/>
              <w:right w:val="single" w:sz="4" w:space="0" w:color="auto"/>
            </w:tcBorders>
            <w:shd w:val="clear" w:color="auto" w:fill="auto"/>
            <w:noWrap/>
            <w:vAlign w:val="bottom"/>
            <w:hideMark/>
          </w:tcPr>
          <w:p w14:paraId="64937C1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0.3</w:t>
            </w:r>
          </w:p>
        </w:tc>
        <w:tc>
          <w:tcPr>
            <w:tcW w:w="720" w:type="dxa"/>
            <w:tcBorders>
              <w:top w:val="nil"/>
              <w:left w:val="nil"/>
              <w:bottom w:val="single" w:sz="4" w:space="0" w:color="auto"/>
              <w:right w:val="single" w:sz="4" w:space="0" w:color="auto"/>
            </w:tcBorders>
            <w:shd w:val="clear" w:color="auto" w:fill="auto"/>
            <w:noWrap/>
            <w:vAlign w:val="bottom"/>
            <w:hideMark/>
          </w:tcPr>
          <w:p w14:paraId="090D2C05"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0.2</w:t>
            </w:r>
          </w:p>
        </w:tc>
        <w:tc>
          <w:tcPr>
            <w:tcW w:w="629" w:type="dxa"/>
            <w:tcBorders>
              <w:top w:val="nil"/>
              <w:left w:val="nil"/>
              <w:bottom w:val="single" w:sz="4" w:space="0" w:color="auto"/>
              <w:right w:val="single" w:sz="4" w:space="0" w:color="auto"/>
            </w:tcBorders>
            <w:shd w:val="clear" w:color="auto" w:fill="auto"/>
            <w:noWrap/>
            <w:vAlign w:val="bottom"/>
            <w:hideMark/>
          </w:tcPr>
          <w:p w14:paraId="595E7A3B"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4.1</w:t>
            </w:r>
          </w:p>
        </w:tc>
        <w:tc>
          <w:tcPr>
            <w:tcW w:w="631" w:type="dxa"/>
            <w:tcBorders>
              <w:top w:val="nil"/>
              <w:left w:val="nil"/>
              <w:bottom w:val="single" w:sz="4" w:space="0" w:color="auto"/>
              <w:right w:val="single" w:sz="4" w:space="0" w:color="auto"/>
            </w:tcBorders>
            <w:shd w:val="clear" w:color="auto" w:fill="auto"/>
            <w:noWrap/>
            <w:vAlign w:val="bottom"/>
            <w:hideMark/>
          </w:tcPr>
          <w:p w14:paraId="18840F0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4.0</w:t>
            </w:r>
          </w:p>
        </w:tc>
        <w:tc>
          <w:tcPr>
            <w:tcW w:w="710" w:type="dxa"/>
            <w:tcBorders>
              <w:top w:val="nil"/>
              <w:left w:val="nil"/>
              <w:bottom w:val="single" w:sz="4" w:space="0" w:color="auto"/>
              <w:right w:val="single" w:sz="4" w:space="0" w:color="auto"/>
            </w:tcBorders>
            <w:shd w:val="clear" w:color="auto" w:fill="auto"/>
            <w:noWrap/>
            <w:vAlign w:val="bottom"/>
            <w:hideMark/>
          </w:tcPr>
          <w:p w14:paraId="1D41B1CD"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0.2</w:t>
            </w:r>
          </w:p>
        </w:tc>
        <w:tc>
          <w:tcPr>
            <w:tcW w:w="710" w:type="dxa"/>
            <w:tcBorders>
              <w:top w:val="nil"/>
              <w:left w:val="nil"/>
              <w:bottom w:val="single" w:sz="4" w:space="0" w:color="auto"/>
              <w:right w:val="single" w:sz="4" w:space="0" w:color="auto"/>
            </w:tcBorders>
            <w:shd w:val="clear" w:color="auto" w:fill="auto"/>
            <w:noWrap/>
            <w:vAlign w:val="bottom"/>
            <w:hideMark/>
          </w:tcPr>
          <w:p w14:paraId="7C4EBDA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0.2</w:t>
            </w:r>
          </w:p>
        </w:tc>
        <w:tc>
          <w:tcPr>
            <w:tcW w:w="569" w:type="dxa"/>
            <w:tcBorders>
              <w:top w:val="nil"/>
              <w:left w:val="nil"/>
              <w:bottom w:val="single" w:sz="4" w:space="0" w:color="auto"/>
              <w:right w:val="single" w:sz="4" w:space="0" w:color="auto"/>
            </w:tcBorders>
            <w:shd w:val="clear" w:color="auto" w:fill="auto"/>
            <w:noWrap/>
            <w:vAlign w:val="bottom"/>
            <w:hideMark/>
          </w:tcPr>
          <w:p w14:paraId="73CF2BC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0.4</w:t>
            </w:r>
          </w:p>
        </w:tc>
        <w:tc>
          <w:tcPr>
            <w:tcW w:w="660" w:type="dxa"/>
            <w:tcBorders>
              <w:top w:val="nil"/>
              <w:left w:val="nil"/>
              <w:bottom w:val="single" w:sz="4" w:space="0" w:color="auto"/>
              <w:right w:val="single" w:sz="4" w:space="0" w:color="auto"/>
            </w:tcBorders>
            <w:shd w:val="clear" w:color="auto" w:fill="auto"/>
            <w:noWrap/>
            <w:vAlign w:val="bottom"/>
            <w:hideMark/>
          </w:tcPr>
          <w:p w14:paraId="6DD039D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4.1</w:t>
            </w:r>
          </w:p>
        </w:tc>
        <w:tc>
          <w:tcPr>
            <w:tcW w:w="661" w:type="dxa"/>
            <w:tcBorders>
              <w:top w:val="nil"/>
              <w:left w:val="nil"/>
              <w:bottom w:val="single" w:sz="4" w:space="0" w:color="auto"/>
              <w:right w:val="single" w:sz="4" w:space="0" w:color="auto"/>
            </w:tcBorders>
            <w:shd w:val="clear" w:color="auto" w:fill="auto"/>
            <w:noWrap/>
            <w:vAlign w:val="bottom"/>
            <w:hideMark/>
          </w:tcPr>
          <w:p w14:paraId="68484D1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2.9</w:t>
            </w:r>
          </w:p>
        </w:tc>
      </w:tr>
      <w:tr w:rsidR="00B653A9" w:rsidRPr="00B653A9" w14:paraId="02BDD656" w14:textId="77777777" w:rsidTr="009B3FD5">
        <w:trPr>
          <w:gridAfter w:val="1"/>
          <w:wAfter w:w="32" w:type="dxa"/>
          <w:trHeight w:val="56"/>
          <w:jc w:val="center"/>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3005E506" w14:textId="77777777" w:rsidR="00B653A9" w:rsidRPr="00B653A9" w:rsidRDefault="00B653A9" w:rsidP="00B653A9">
            <w:pPr>
              <w:overflowPunct/>
              <w:autoSpaceDE/>
              <w:autoSpaceDN/>
              <w:adjustRightInd/>
              <w:spacing w:after="0"/>
              <w:textAlignment w:val="auto"/>
              <w:rPr>
                <w:rFonts w:asciiTheme="minorHAnsi" w:hAnsiTheme="minorHAnsi" w:cstheme="minorHAnsi"/>
                <w:color w:val="000000"/>
                <w:sz w:val="16"/>
                <w:szCs w:val="16"/>
                <w:lang w:val="fr-FR"/>
              </w:rPr>
            </w:pPr>
            <w:r w:rsidRPr="00B653A9">
              <w:rPr>
                <w:rFonts w:asciiTheme="minorHAnsi" w:hAnsiTheme="minorHAnsi" w:cstheme="minorHAnsi"/>
                <w:color w:val="000000"/>
                <w:sz w:val="16"/>
                <w:szCs w:val="16"/>
                <w:lang w:val="fr-FR"/>
              </w:rPr>
              <w:t>PC2 2Tx vs PC3 REFSENS</w:t>
            </w:r>
          </w:p>
        </w:tc>
        <w:tc>
          <w:tcPr>
            <w:tcW w:w="578" w:type="dxa"/>
            <w:tcBorders>
              <w:top w:val="nil"/>
              <w:left w:val="nil"/>
              <w:bottom w:val="single" w:sz="4" w:space="0" w:color="auto"/>
              <w:right w:val="single" w:sz="4" w:space="0" w:color="auto"/>
            </w:tcBorders>
            <w:shd w:val="clear" w:color="auto" w:fill="auto"/>
            <w:vAlign w:val="center"/>
            <w:hideMark/>
          </w:tcPr>
          <w:p w14:paraId="6D2FD990" w14:textId="77777777" w:rsidR="00B653A9" w:rsidRPr="00B653A9" w:rsidRDefault="00B653A9" w:rsidP="00B653A9">
            <w:pPr>
              <w:overflowPunct/>
              <w:autoSpaceDE/>
              <w:autoSpaceDN/>
              <w:adjustRightInd/>
              <w:spacing w:after="0"/>
              <w:jc w:val="center"/>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bottom"/>
            <w:hideMark/>
          </w:tcPr>
          <w:p w14:paraId="5FBA66F7"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1.1</w:t>
            </w:r>
          </w:p>
        </w:tc>
        <w:tc>
          <w:tcPr>
            <w:tcW w:w="720" w:type="dxa"/>
            <w:tcBorders>
              <w:top w:val="nil"/>
              <w:left w:val="nil"/>
              <w:bottom w:val="single" w:sz="4" w:space="0" w:color="auto"/>
              <w:right w:val="single" w:sz="4" w:space="0" w:color="auto"/>
            </w:tcBorders>
            <w:shd w:val="clear" w:color="auto" w:fill="auto"/>
            <w:noWrap/>
            <w:vAlign w:val="bottom"/>
            <w:hideMark/>
          </w:tcPr>
          <w:p w14:paraId="0D0D031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1.1</w:t>
            </w:r>
          </w:p>
        </w:tc>
        <w:tc>
          <w:tcPr>
            <w:tcW w:w="720" w:type="dxa"/>
            <w:tcBorders>
              <w:top w:val="nil"/>
              <w:left w:val="nil"/>
              <w:bottom w:val="single" w:sz="4" w:space="0" w:color="auto"/>
              <w:right w:val="single" w:sz="4" w:space="0" w:color="auto"/>
            </w:tcBorders>
            <w:shd w:val="clear" w:color="auto" w:fill="auto"/>
            <w:noWrap/>
            <w:vAlign w:val="bottom"/>
            <w:hideMark/>
          </w:tcPr>
          <w:p w14:paraId="473CA91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w:t>
            </w:r>
          </w:p>
        </w:tc>
        <w:tc>
          <w:tcPr>
            <w:tcW w:w="629" w:type="dxa"/>
            <w:tcBorders>
              <w:top w:val="nil"/>
              <w:left w:val="nil"/>
              <w:bottom w:val="single" w:sz="4" w:space="0" w:color="auto"/>
              <w:right w:val="single" w:sz="4" w:space="0" w:color="auto"/>
            </w:tcBorders>
            <w:shd w:val="clear" w:color="auto" w:fill="auto"/>
            <w:noWrap/>
            <w:vAlign w:val="bottom"/>
            <w:hideMark/>
          </w:tcPr>
          <w:p w14:paraId="7D302E2C"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5.0</w:t>
            </w:r>
          </w:p>
        </w:tc>
        <w:tc>
          <w:tcPr>
            <w:tcW w:w="631" w:type="dxa"/>
            <w:tcBorders>
              <w:top w:val="nil"/>
              <w:left w:val="nil"/>
              <w:bottom w:val="single" w:sz="4" w:space="0" w:color="auto"/>
              <w:right w:val="single" w:sz="4" w:space="0" w:color="auto"/>
            </w:tcBorders>
            <w:shd w:val="clear" w:color="auto" w:fill="auto"/>
            <w:noWrap/>
            <w:vAlign w:val="bottom"/>
            <w:hideMark/>
          </w:tcPr>
          <w:p w14:paraId="3C68451F"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4.9</w:t>
            </w:r>
          </w:p>
        </w:tc>
        <w:tc>
          <w:tcPr>
            <w:tcW w:w="710" w:type="dxa"/>
            <w:tcBorders>
              <w:top w:val="nil"/>
              <w:left w:val="nil"/>
              <w:bottom w:val="single" w:sz="4" w:space="0" w:color="auto"/>
              <w:right w:val="single" w:sz="4" w:space="0" w:color="auto"/>
            </w:tcBorders>
            <w:shd w:val="clear" w:color="auto" w:fill="auto"/>
            <w:noWrap/>
            <w:vAlign w:val="bottom"/>
            <w:hideMark/>
          </w:tcPr>
          <w:p w14:paraId="073088E9"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w:t>
            </w:r>
          </w:p>
        </w:tc>
        <w:tc>
          <w:tcPr>
            <w:tcW w:w="710" w:type="dxa"/>
            <w:tcBorders>
              <w:top w:val="nil"/>
              <w:left w:val="nil"/>
              <w:bottom w:val="single" w:sz="4" w:space="0" w:color="auto"/>
              <w:right w:val="single" w:sz="4" w:space="0" w:color="auto"/>
            </w:tcBorders>
            <w:shd w:val="clear" w:color="auto" w:fill="auto"/>
            <w:noWrap/>
            <w:vAlign w:val="bottom"/>
            <w:hideMark/>
          </w:tcPr>
          <w:p w14:paraId="6C01138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1.0</w:t>
            </w:r>
          </w:p>
        </w:tc>
        <w:tc>
          <w:tcPr>
            <w:tcW w:w="569" w:type="dxa"/>
            <w:tcBorders>
              <w:top w:val="nil"/>
              <w:left w:val="nil"/>
              <w:bottom w:val="single" w:sz="4" w:space="0" w:color="auto"/>
              <w:right w:val="single" w:sz="4" w:space="0" w:color="auto"/>
            </w:tcBorders>
            <w:shd w:val="clear" w:color="auto" w:fill="auto"/>
            <w:noWrap/>
            <w:vAlign w:val="bottom"/>
            <w:hideMark/>
          </w:tcPr>
          <w:p w14:paraId="00572DCA"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1.1</w:t>
            </w:r>
          </w:p>
        </w:tc>
        <w:tc>
          <w:tcPr>
            <w:tcW w:w="660" w:type="dxa"/>
            <w:tcBorders>
              <w:top w:val="nil"/>
              <w:left w:val="nil"/>
              <w:bottom w:val="single" w:sz="4" w:space="0" w:color="auto"/>
              <w:right w:val="single" w:sz="4" w:space="0" w:color="auto"/>
            </w:tcBorders>
            <w:shd w:val="clear" w:color="auto" w:fill="auto"/>
            <w:noWrap/>
            <w:vAlign w:val="bottom"/>
            <w:hideMark/>
          </w:tcPr>
          <w:p w14:paraId="2B8448B8"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5.0</w:t>
            </w:r>
          </w:p>
        </w:tc>
        <w:tc>
          <w:tcPr>
            <w:tcW w:w="661" w:type="dxa"/>
            <w:tcBorders>
              <w:top w:val="nil"/>
              <w:left w:val="nil"/>
              <w:bottom w:val="single" w:sz="4" w:space="0" w:color="auto"/>
              <w:right w:val="single" w:sz="4" w:space="0" w:color="auto"/>
            </w:tcBorders>
            <w:shd w:val="clear" w:color="auto" w:fill="auto"/>
            <w:noWrap/>
            <w:vAlign w:val="bottom"/>
            <w:hideMark/>
          </w:tcPr>
          <w:p w14:paraId="0CE68660" w14:textId="77777777" w:rsidR="00B653A9" w:rsidRPr="00B653A9" w:rsidRDefault="00B653A9" w:rsidP="00B653A9">
            <w:pPr>
              <w:overflowPunct/>
              <w:autoSpaceDE/>
              <w:autoSpaceDN/>
              <w:adjustRightInd/>
              <w:spacing w:after="0"/>
              <w:jc w:val="right"/>
              <w:textAlignment w:val="auto"/>
              <w:rPr>
                <w:rFonts w:asciiTheme="minorHAnsi" w:hAnsiTheme="minorHAnsi" w:cstheme="minorHAnsi"/>
                <w:color w:val="000000"/>
                <w:sz w:val="16"/>
                <w:szCs w:val="16"/>
              </w:rPr>
            </w:pPr>
            <w:r w:rsidRPr="00B653A9">
              <w:rPr>
                <w:rFonts w:asciiTheme="minorHAnsi" w:hAnsiTheme="minorHAnsi" w:cstheme="minorHAnsi"/>
                <w:color w:val="000000"/>
                <w:sz w:val="16"/>
                <w:szCs w:val="16"/>
              </w:rPr>
              <w:t>4.6</w:t>
            </w:r>
          </w:p>
        </w:tc>
      </w:tr>
    </w:tbl>
    <w:p w14:paraId="134D58E4" w14:textId="7A824D71" w:rsidR="00C47A5E" w:rsidRDefault="00C47A5E" w:rsidP="00C47A5E">
      <w:pPr>
        <w:pStyle w:val="Caption"/>
        <w:keepNext/>
        <w:jc w:val="center"/>
      </w:pPr>
      <w:r>
        <w:t xml:space="preserve">Table </w:t>
      </w:r>
      <w:r w:rsidR="00721DC0">
        <w:fldChar w:fldCharType="begin"/>
      </w:r>
      <w:r w:rsidR="00721DC0">
        <w:instrText xml:space="preserve"> SEQ Table \* ARABIC </w:instrText>
      </w:r>
      <w:r w:rsidR="00721DC0">
        <w:fldChar w:fldCharType="separate"/>
      </w:r>
      <w:r w:rsidR="005762A7">
        <w:rPr>
          <w:noProof/>
        </w:rPr>
        <w:t>2</w:t>
      </w:r>
      <w:r w:rsidR="00721DC0">
        <w:rPr>
          <w:noProof/>
        </w:rPr>
        <w:fldChar w:fldCharType="end"/>
      </w:r>
      <w:r>
        <w:t>: Calculations for PC2 1Tx and 2Tx REFSENS for n26 and n28</w:t>
      </w:r>
    </w:p>
    <w:tbl>
      <w:tblPr>
        <w:tblW w:w="10384" w:type="dxa"/>
        <w:jc w:val="center"/>
        <w:tblLook w:val="04A0" w:firstRow="1" w:lastRow="0" w:firstColumn="1" w:lastColumn="0" w:noHBand="0" w:noVBand="1"/>
      </w:tblPr>
      <w:tblGrid>
        <w:gridCol w:w="1793"/>
        <w:gridCol w:w="540"/>
        <w:gridCol w:w="710"/>
        <w:gridCol w:w="710"/>
        <w:gridCol w:w="710"/>
        <w:gridCol w:w="629"/>
        <w:gridCol w:w="629"/>
        <w:gridCol w:w="629"/>
        <w:gridCol w:w="710"/>
        <w:gridCol w:w="710"/>
        <w:gridCol w:w="710"/>
        <w:gridCol w:w="629"/>
        <w:gridCol w:w="629"/>
        <w:gridCol w:w="629"/>
        <w:gridCol w:w="17"/>
      </w:tblGrid>
      <w:tr w:rsidR="00C47A5E" w:rsidRPr="00C47A5E" w14:paraId="0D9AB634" w14:textId="77777777" w:rsidTr="009B3FD5">
        <w:trPr>
          <w:trHeight w:val="56"/>
          <w:jc w:val="center"/>
        </w:trPr>
        <w:tc>
          <w:tcPr>
            <w:tcW w:w="1793" w:type="dxa"/>
            <w:tcBorders>
              <w:top w:val="nil"/>
              <w:left w:val="nil"/>
              <w:bottom w:val="nil"/>
              <w:right w:val="nil"/>
            </w:tcBorders>
            <w:shd w:val="clear" w:color="auto" w:fill="auto"/>
            <w:noWrap/>
            <w:vAlign w:val="bottom"/>
            <w:hideMark/>
          </w:tcPr>
          <w:p w14:paraId="399DD12D" w14:textId="77777777" w:rsidR="00C47A5E" w:rsidRPr="00C47A5E" w:rsidRDefault="00C47A5E" w:rsidP="00C47A5E">
            <w:pPr>
              <w:overflowPunct/>
              <w:autoSpaceDE/>
              <w:autoSpaceDN/>
              <w:adjustRightInd/>
              <w:spacing w:after="0"/>
              <w:textAlignment w:val="auto"/>
              <w:rPr>
                <w:sz w:val="24"/>
                <w:szCs w:val="24"/>
              </w:rPr>
            </w:pPr>
          </w:p>
        </w:tc>
        <w:tc>
          <w:tcPr>
            <w:tcW w:w="540" w:type="dxa"/>
            <w:tcBorders>
              <w:top w:val="nil"/>
              <w:left w:val="nil"/>
              <w:bottom w:val="nil"/>
              <w:right w:val="nil"/>
            </w:tcBorders>
            <w:shd w:val="clear" w:color="auto" w:fill="auto"/>
            <w:noWrap/>
            <w:vAlign w:val="bottom"/>
            <w:hideMark/>
          </w:tcPr>
          <w:p w14:paraId="766E7F90" w14:textId="77777777" w:rsidR="00C47A5E" w:rsidRPr="00C47A5E" w:rsidRDefault="00C47A5E" w:rsidP="00C47A5E">
            <w:pPr>
              <w:overflowPunct/>
              <w:autoSpaceDE/>
              <w:autoSpaceDN/>
              <w:adjustRightInd/>
              <w:spacing w:after="0"/>
              <w:textAlignment w:val="auto"/>
            </w:pPr>
          </w:p>
        </w:tc>
        <w:tc>
          <w:tcPr>
            <w:tcW w:w="4017" w:type="dxa"/>
            <w:gridSpan w:val="6"/>
            <w:tcBorders>
              <w:top w:val="single" w:sz="4" w:space="0" w:color="auto"/>
              <w:left w:val="single" w:sz="4" w:space="0" w:color="auto"/>
              <w:bottom w:val="nil"/>
              <w:right w:val="single" w:sz="4" w:space="0" w:color="auto"/>
            </w:tcBorders>
            <w:shd w:val="clear" w:color="000000" w:fill="BFBFBF"/>
            <w:noWrap/>
            <w:vAlign w:val="bottom"/>
            <w:hideMark/>
          </w:tcPr>
          <w:p w14:paraId="0820BDD0"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n26</w:t>
            </w:r>
          </w:p>
        </w:tc>
        <w:tc>
          <w:tcPr>
            <w:tcW w:w="4034" w:type="dxa"/>
            <w:gridSpan w:val="7"/>
            <w:tcBorders>
              <w:top w:val="single" w:sz="4" w:space="0" w:color="auto"/>
              <w:left w:val="nil"/>
              <w:bottom w:val="nil"/>
              <w:right w:val="single" w:sz="4" w:space="0" w:color="auto"/>
            </w:tcBorders>
            <w:shd w:val="clear" w:color="auto" w:fill="auto"/>
            <w:noWrap/>
            <w:vAlign w:val="bottom"/>
            <w:hideMark/>
          </w:tcPr>
          <w:p w14:paraId="6B1E89D6"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n28</w:t>
            </w:r>
          </w:p>
        </w:tc>
      </w:tr>
      <w:tr w:rsidR="00C47A5E" w:rsidRPr="00C47A5E" w14:paraId="634E8776" w14:textId="77777777" w:rsidTr="009B3FD5">
        <w:trPr>
          <w:gridAfter w:val="1"/>
          <w:wAfter w:w="17" w:type="dxa"/>
          <w:trHeight w:val="56"/>
          <w:jc w:val="center"/>
        </w:trPr>
        <w:tc>
          <w:tcPr>
            <w:tcW w:w="17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CAC41" w14:textId="77777777" w:rsidR="00C47A5E" w:rsidRPr="00C47A5E" w:rsidRDefault="00C47A5E" w:rsidP="00C47A5E">
            <w:pPr>
              <w:overflowPunct/>
              <w:autoSpaceDE/>
              <w:autoSpaceDN/>
              <w:adjustRightInd/>
              <w:spacing w:after="0"/>
              <w:textAlignment w:val="auto"/>
              <w:rPr>
                <w:rFonts w:ascii="Calibri" w:hAnsi="Calibri" w:cs="Calibri"/>
                <w:b/>
                <w:bCs/>
                <w:color w:val="000000"/>
                <w:sz w:val="16"/>
                <w:szCs w:val="16"/>
              </w:rPr>
            </w:pPr>
            <w:r w:rsidRPr="00C47A5E">
              <w:rPr>
                <w:rFonts w:ascii="Calibri" w:hAnsi="Calibri" w:cs="Calibri"/>
                <w:b/>
                <w:bCs/>
                <w:color w:val="000000"/>
                <w:sz w:val="16"/>
                <w:szCs w:val="16"/>
              </w:rPr>
              <w:t> </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78F868"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SCS kHz</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4EDE6980"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5</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45823B6D"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10</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302E9BF7"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15</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072224A2"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20</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43E3FC6B"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25</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1C577D19"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30</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6366F4F5"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5</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7FD042C7"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10</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739EBC15"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15</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2BA27222"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20</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1201499D"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25</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5671B58B"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30</w:t>
            </w:r>
          </w:p>
        </w:tc>
      </w:tr>
      <w:tr w:rsidR="00C47A5E" w:rsidRPr="00C47A5E" w14:paraId="7B494D3D" w14:textId="77777777" w:rsidTr="009B3FD5">
        <w:trPr>
          <w:gridAfter w:val="1"/>
          <w:wAfter w:w="17" w:type="dxa"/>
          <w:trHeight w:val="56"/>
          <w:jc w:val="center"/>
        </w:trPr>
        <w:tc>
          <w:tcPr>
            <w:tcW w:w="1793" w:type="dxa"/>
            <w:vMerge/>
            <w:tcBorders>
              <w:top w:val="single" w:sz="4" w:space="0" w:color="auto"/>
              <w:left w:val="single" w:sz="4" w:space="0" w:color="auto"/>
              <w:bottom w:val="single" w:sz="4" w:space="0" w:color="auto"/>
              <w:right w:val="single" w:sz="4" w:space="0" w:color="auto"/>
            </w:tcBorders>
            <w:vAlign w:val="center"/>
            <w:hideMark/>
          </w:tcPr>
          <w:p w14:paraId="56AF9E45" w14:textId="77777777" w:rsidR="00C47A5E" w:rsidRPr="00C47A5E" w:rsidRDefault="00C47A5E" w:rsidP="00C47A5E">
            <w:pPr>
              <w:overflowPunct/>
              <w:autoSpaceDE/>
              <w:autoSpaceDN/>
              <w:adjustRightInd/>
              <w:spacing w:after="0"/>
              <w:textAlignment w:val="auto"/>
              <w:rPr>
                <w:rFonts w:ascii="Calibri" w:hAnsi="Calibri" w:cs="Calibri"/>
                <w:b/>
                <w:bCs/>
                <w:color w:val="000000"/>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A57A631" w14:textId="77777777" w:rsidR="00C47A5E" w:rsidRPr="00C47A5E" w:rsidRDefault="00C47A5E" w:rsidP="00C47A5E">
            <w:pPr>
              <w:overflowPunct/>
              <w:autoSpaceDE/>
              <w:autoSpaceDN/>
              <w:adjustRightInd/>
              <w:spacing w:after="0"/>
              <w:textAlignment w:val="auto"/>
              <w:rPr>
                <w:rFonts w:ascii="Calibri" w:hAnsi="Calibri" w:cs="Calibri"/>
                <w:b/>
                <w:bCs/>
                <w:color w:val="000000"/>
                <w:sz w:val="16"/>
                <w:szCs w:val="16"/>
              </w:rPr>
            </w:pPr>
          </w:p>
        </w:tc>
        <w:tc>
          <w:tcPr>
            <w:tcW w:w="710" w:type="dxa"/>
            <w:tcBorders>
              <w:top w:val="nil"/>
              <w:left w:val="nil"/>
              <w:bottom w:val="single" w:sz="4" w:space="0" w:color="auto"/>
              <w:right w:val="single" w:sz="4" w:space="0" w:color="auto"/>
            </w:tcBorders>
            <w:shd w:val="clear" w:color="auto" w:fill="auto"/>
            <w:vAlign w:val="center"/>
            <w:hideMark/>
          </w:tcPr>
          <w:p w14:paraId="7F8F7991"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710" w:type="dxa"/>
            <w:tcBorders>
              <w:top w:val="nil"/>
              <w:left w:val="nil"/>
              <w:bottom w:val="single" w:sz="4" w:space="0" w:color="auto"/>
              <w:right w:val="single" w:sz="4" w:space="0" w:color="auto"/>
            </w:tcBorders>
            <w:shd w:val="clear" w:color="auto" w:fill="auto"/>
            <w:vAlign w:val="center"/>
            <w:hideMark/>
          </w:tcPr>
          <w:p w14:paraId="3E37B2BA"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710" w:type="dxa"/>
            <w:tcBorders>
              <w:top w:val="nil"/>
              <w:left w:val="nil"/>
              <w:bottom w:val="single" w:sz="4" w:space="0" w:color="auto"/>
              <w:right w:val="single" w:sz="4" w:space="0" w:color="auto"/>
            </w:tcBorders>
            <w:shd w:val="clear" w:color="auto" w:fill="auto"/>
            <w:vAlign w:val="center"/>
            <w:hideMark/>
          </w:tcPr>
          <w:p w14:paraId="79D05791"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629" w:type="dxa"/>
            <w:tcBorders>
              <w:top w:val="nil"/>
              <w:left w:val="nil"/>
              <w:bottom w:val="single" w:sz="4" w:space="0" w:color="auto"/>
              <w:right w:val="single" w:sz="4" w:space="0" w:color="auto"/>
            </w:tcBorders>
            <w:shd w:val="clear" w:color="auto" w:fill="auto"/>
            <w:vAlign w:val="center"/>
            <w:hideMark/>
          </w:tcPr>
          <w:p w14:paraId="48BC5940"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629" w:type="dxa"/>
            <w:tcBorders>
              <w:top w:val="nil"/>
              <w:left w:val="nil"/>
              <w:bottom w:val="single" w:sz="4" w:space="0" w:color="auto"/>
              <w:right w:val="single" w:sz="4" w:space="0" w:color="auto"/>
            </w:tcBorders>
            <w:shd w:val="clear" w:color="auto" w:fill="auto"/>
            <w:vAlign w:val="center"/>
            <w:hideMark/>
          </w:tcPr>
          <w:p w14:paraId="7CB8C496"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629" w:type="dxa"/>
            <w:tcBorders>
              <w:top w:val="nil"/>
              <w:left w:val="nil"/>
              <w:bottom w:val="single" w:sz="4" w:space="0" w:color="auto"/>
              <w:right w:val="single" w:sz="4" w:space="0" w:color="auto"/>
            </w:tcBorders>
            <w:shd w:val="clear" w:color="auto" w:fill="auto"/>
            <w:vAlign w:val="center"/>
            <w:hideMark/>
          </w:tcPr>
          <w:p w14:paraId="575AB49D"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710" w:type="dxa"/>
            <w:tcBorders>
              <w:top w:val="nil"/>
              <w:left w:val="nil"/>
              <w:bottom w:val="single" w:sz="4" w:space="0" w:color="auto"/>
              <w:right w:val="single" w:sz="4" w:space="0" w:color="auto"/>
            </w:tcBorders>
            <w:shd w:val="clear" w:color="auto" w:fill="auto"/>
            <w:vAlign w:val="center"/>
            <w:hideMark/>
          </w:tcPr>
          <w:p w14:paraId="4DCFCA45"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710" w:type="dxa"/>
            <w:tcBorders>
              <w:top w:val="nil"/>
              <w:left w:val="nil"/>
              <w:bottom w:val="single" w:sz="4" w:space="0" w:color="auto"/>
              <w:right w:val="single" w:sz="4" w:space="0" w:color="auto"/>
            </w:tcBorders>
            <w:shd w:val="clear" w:color="auto" w:fill="auto"/>
            <w:vAlign w:val="center"/>
            <w:hideMark/>
          </w:tcPr>
          <w:p w14:paraId="378F8DBC"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710" w:type="dxa"/>
            <w:tcBorders>
              <w:top w:val="nil"/>
              <w:left w:val="nil"/>
              <w:bottom w:val="single" w:sz="4" w:space="0" w:color="auto"/>
              <w:right w:val="single" w:sz="4" w:space="0" w:color="auto"/>
            </w:tcBorders>
            <w:shd w:val="clear" w:color="auto" w:fill="auto"/>
            <w:vAlign w:val="center"/>
            <w:hideMark/>
          </w:tcPr>
          <w:p w14:paraId="193D48E1"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629" w:type="dxa"/>
            <w:tcBorders>
              <w:top w:val="nil"/>
              <w:left w:val="nil"/>
              <w:bottom w:val="single" w:sz="4" w:space="0" w:color="auto"/>
              <w:right w:val="single" w:sz="4" w:space="0" w:color="auto"/>
            </w:tcBorders>
            <w:shd w:val="clear" w:color="auto" w:fill="auto"/>
            <w:vAlign w:val="center"/>
            <w:hideMark/>
          </w:tcPr>
          <w:p w14:paraId="5F21A293"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629" w:type="dxa"/>
            <w:tcBorders>
              <w:top w:val="nil"/>
              <w:left w:val="nil"/>
              <w:bottom w:val="single" w:sz="4" w:space="0" w:color="auto"/>
              <w:right w:val="single" w:sz="4" w:space="0" w:color="auto"/>
            </w:tcBorders>
            <w:shd w:val="clear" w:color="auto" w:fill="auto"/>
            <w:vAlign w:val="center"/>
            <w:hideMark/>
          </w:tcPr>
          <w:p w14:paraId="2866BC24"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c>
          <w:tcPr>
            <w:tcW w:w="629" w:type="dxa"/>
            <w:tcBorders>
              <w:top w:val="nil"/>
              <w:left w:val="nil"/>
              <w:bottom w:val="single" w:sz="4" w:space="0" w:color="auto"/>
              <w:right w:val="single" w:sz="4" w:space="0" w:color="auto"/>
            </w:tcBorders>
            <w:shd w:val="clear" w:color="auto" w:fill="auto"/>
            <w:vAlign w:val="center"/>
            <w:hideMark/>
          </w:tcPr>
          <w:p w14:paraId="084C89A6" w14:textId="77777777" w:rsidR="00C47A5E" w:rsidRPr="00C47A5E" w:rsidRDefault="00C47A5E" w:rsidP="00C47A5E">
            <w:pPr>
              <w:overflowPunct/>
              <w:autoSpaceDE/>
              <w:autoSpaceDN/>
              <w:adjustRightInd/>
              <w:spacing w:after="0"/>
              <w:jc w:val="center"/>
              <w:textAlignment w:val="auto"/>
              <w:rPr>
                <w:rFonts w:ascii="Calibri" w:hAnsi="Calibri" w:cs="Calibri"/>
                <w:b/>
                <w:bCs/>
                <w:color w:val="000000"/>
                <w:sz w:val="16"/>
                <w:szCs w:val="16"/>
              </w:rPr>
            </w:pPr>
            <w:r w:rsidRPr="00C47A5E">
              <w:rPr>
                <w:rFonts w:ascii="Calibri" w:hAnsi="Calibri" w:cs="Calibri"/>
                <w:b/>
                <w:bCs/>
                <w:color w:val="000000"/>
                <w:sz w:val="16"/>
                <w:szCs w:val="16"/>
              </w:rPr>
              <w:t>MHz</w:t>
            </w:r>
          </w:p>
        </w:tc>
      </w:tr>
      <w:tr w:rsidR="00C47A5E" w:rsidRPr="00C47A5E" w14:paraId="19AFE692" w14:textId="77777777" w:rsidTr="009B3FD5">
        <w:trPr>
          <w:gridAfter w:val="1"/>
          <w:wAfter w:w="17" w:type="dxa"/>
          <w:trHeight w:val="56"/>
          <w:jc w:val="center"/>
        </w:trPr>
        <w:tc>
          <w:tcPr>
            <w:tcW w:w="1793" w:type="dxa"/>
            <w:vMerge w:val="restart"/>
            <w:tcBorders>
              <w:top w:val="nil"/>
              <w:left w:val="single" w:sz="4" w:space="0" w:color="auto"/>
              <w:bottom w:val="single" w:sz="4" w:space="0" w:color="auto"/>
              <w:right w:val="single" w:sz="4" w:space="0" w:color="auto"/>
            </w:tcBorders>
            <w:shd w:val="clear" w:color="auto" w:fill="auto"/>
            <w:vAlign w:val="center"/>
            <w:hideMark/>
          </w:tcPr>
          <w:p w14:paraId="4625163F"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PC3 REFSENS 38.101-1</w:t>
            </w:r>
          </w:p>
        </w:tc>
        <w:tc>
          <w:tcPr>
            <w:tcW w:w="540" w:type="dxa"/>
            <w:tcBorders>
              <w:top w:val="nil"/>
              <w:left w:val="nil"/>
              <w:bottom w:val="single" w:sz="4" w:space="0" w:color="auto"/>
              <w:right w:val="single" w:sz="4" w:space="0" w:color="auto"/>
            </w:tcBorders>
            <w:shd w:val="clear" w:color="auto" w:fill="auto"/>
            <w:vAlign w:val="center"/>
            <w:hideMark/>
          </w:tcPr>
          <w:p w14:paraId="17D336B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vAlign w:val="center"/>
            <w:hideMark/>
          </w:tcPr>
          <w:p w14:paraId="1CE7F848"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-97.5</w:t>
            </w:r>
          </w:p>
        </w:tc>
        <w:tc>
          <w:tcPr>
            <w:tcW w:w="710" w:type="dxa"/>
            <w:tcBorders>
              <w:top w:val="nil"/>
              <w:left w:val="nil"/>
              <w:bottom w:val="single" w:sz="4" w:space="0" w:color="auto"/>
              <w:right w:val="single" w:sz="4" w:space="0" w:color="auto"/>
            </w:tcBorders>
            <w:shd w:val="clear" w:color="000000" w:fill="FFC000"/>
            <w:vAlign w:val="center"/>
            <w:hideMark/>
          </w:tcPr>
          <w:p w14:paraId="0A2CB328"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-94.3</w:t>
            </w:r>
          </w:p>
        </w:tc>
        <w:tc>
          <w:tcPr>
            <w:tcW w:w="710" w:type="dxa"/>
            <w:tcBorders>
              <w:top w:val="nil"/>
              <w:left w:val="nil"/>
              <w:bottom w:val="single" w:sz="4" w:space="0" w:color="auto"/>
              <w:right w:val="single" w:sz="4" w:space="0" w:color="auto"/>
            </w:tcBorders>
            <w:shd w:val="clear" w:color="000000" w:fill="FFC000"/>
            <w:vAlign w:val="center"/>
            <w:hideMark/>
          </w:tcPr>
          <w:p w14:paraId="6FE1C691"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-92.5</w:t>
            </w:r>
          </w:p>
        </w:tc>
        <w:tc>
          <w:tcPr>
            <w:tcW w:w="629" w:type="dxa"/>
            <w:tcBorders>
              <w:top w:val="nil"/>
              <w:left w:val="nil"/>
              <w:bottom w:val="single" w:sz="4" w:space="0" w:color="auto"/>
              <w:right w:val="single" w:sz="4" w:space="0" w:color="auto"/>
            </w:tcBorders>
            <w:shd w:val="clear" w:color="auto" w:fill="auto"/>
            <w:vAlign w:val="center"/>
            <w:hideMark/>
          </w:tcPr>
          <w:p w14:paraId="438B9BF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-87.6</w:t>
            </w:r>
          </w:p>
        </w:tc>
        <w:tc>
          <w:tcPr>
            <w:tcW w:w="629" w:type="dxa"/>
            <w:tcBorders>
              <w:top w:val="nil"/>
              <w:left w:val="nil"/>
              <w:bottom w:val="single" w:sz="4" w:space="0" w:color="auto"/>
              <w:right w:val="single" w:sz="4" w:space="0" w:color="auto"/>
            </w:tcBorders>
            <w:shd w:val="clear" w:color="auto" w:fill="auto"/>
            <w:vAlign w:val="center"/>
            <w:hideMark/>
          </w:tcPr>
          <w:p w14:paraId="5DEC27BA"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-84.5</w:t>
            </w:r>
          </w:p>
        </w:tc>
        <w:tc>
          <w:tcPr>
            <w:tcW w:w="629" w:type="dxa"/>
            <w:tcBorders>
              <w:top w:val="nil"/>
              <w:left w:val="nil"/>
              <w:bottom w:val="single" w:sz="4" w:space="0" w:color="auto"/>
              <w:right w:val="single" w:sz="4" w:space="0" w:color="auto"/>
            </w:tcBorders>
            <w:shd w:val="clear" w:color="auto" w:fill="auto"/>
            <w:vAlign w:val="center"/>
            <w:hideMark/>
          </w:tcPr>
          <w:p w14:paraId="47BCFD36"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-81.7</w:t>
            </w:r>
          </w:p>
        </w:tc>
        <w:tc>
          <w:tcPr>
            <w:tcW w:w="710" w:type="dxa"/>
            <w:tcBorders>
              <w:top w:val="nil"/>
              <w:left w:val="nil"/>
              <w:bottom w:val="single" w:sz="4" w:space="0" w:color="auto"/>
              <w:right w:val="single" w:sz="4" w:space="0" w:color="auto"/>
            </w:tcBorders>
            <w:shd w:val="clear" w:color="auto" w:fill="auto"/>
            <w:vAlign w:val="center"/>
            <w:hideMark/>
          </w:tcPr>
          <w:p w14:paraId="384AD703"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-98.5</w:t>
            </w:r>
          </w:p>
        </w:tc>
        <w:tc>
          <w:tcPr>
            <w:tcW w:w="710" w:type="dxa"/>
            <w:tcBorders>
              <w:top w:val="nil"/>
              <w:left w:val="nil"/>
              <w:bottom w:val="single" w:sz="4" w:space="0" w:color="auto"/>
              <w:right w:val="single" w:sz="4" w:space="0" w:color="auto"/>
            </w:tcBorders>
            <w:shd w:val="clear" w:color="000000" w:fill="FFC000"/>
            <w:vAlign w:val="center"/>
            <w:hideMark/>
          </w:tcPr>
          <w:p w14:paraId="2A275220"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-95.3</w:t>
            </w:r>
          </w:p>
        </w:tc>
        <w:tc>
          <w:tcPr>
            <w:tcW w:w="710" w:type="dxa"/>
            <w:tcBorders>
              <w:top w:val="nil"/>
              <w:left w:val="nil"/>
              <w:bottom w:val="single" w:sz="4" w:space="0" w:color="auto"/>
              <w:right w:val="single" w:sz="4" w:space="0" w:color="auto"/>
            </w:tcBorders>
            <w:shd w:val="clear" w:color="auto" w:fill="auto"/>
            <w:vAlign w:val="center"/>
            <w:hideMark/>
          </w:tcPr>
          <w:p w14:paraId="41866CC4"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-93.5</w:t>
            </w:r>
          </w:p>
        </w:tc>
        <w:tc>
          <w:tcPr>
            <w:tcW w:w="629" w:type="dxa"/>
            <w:tcBorders>
              <w:top w:val="nil"/>
              <w:left w:val="nil"/>
              <w:bottom w:val="single" w:sz="4" w:space="0" w:color="auto"/>
              <w:right w:val="single" w:sz="4" w:space="0" w:color="auto"/>
            </w:tcBorders>
            <w:shd w:val="clear" w:color="auto" w:fill="auto"/>
            <w:vAlign w:val="center"/>
            <w:hideMark/>
          </w:tcPr>
          <w:p w14:paraId="5D077E8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-90.8</w:t>
            </w:r>
          </w:p>
        </w:tc>
        <w:tc>
          <w:tcPr>
            <w:tcW w:w="629" w:type="dxa"/>
            <w:tcBorders>
              <w:top w:val="nil"/>
              <w:left w:val="nil"/>
              <w:bottom w:val="single" w:sz="4" w:space="0" w:color="auto"/>
              <w:right w:val="single" w:sz="4" w:space="0" w:color="auto"/>
            </w:tcBorders>
            <w:shd w:val="clear" w:color="auto" w:fill="auto"/>
            <w:vAlign w:val="center"/>
            <w:hideMark/>
          </w:tcPr>
          <w:p w14:paraId="038F083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-84.2</w:t>
            </w:r>
          </w:p>
        </w:tc>
        <w:tc>
          <w:tcPr>
            <w:tcW w:w="629" w:type="dxa"/>
            <w:tcBorders>
              <w:top w:val="nil"/>
              <w:left w:val="nil"/>
              <w:bottom w:val="single" w:sz="4" w:space="0" w:color="auto"/>
              <w:right w:val="single" w:sz="4" w:space="0" w:color="auto"/>
            </w:tcBorders>
            <w:shd w:val="clear" w:color="auto" w:fill="auto"/>
            <w:vAlign w:val="center"/>
            <w:hideMark/>
          </w:tcPr>
          <w:p w14:paraId="213C19A1"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-78.5</w:t>
            </w:r>
          </w:p>
        </w:tc>
      </w:tr>
      <w:tr w:rsidR="00C47A5E" w:rsidRPr="00C47A5E" w14:paraId="7A74CD40" w14:textId="77777777" w:rsidTr="009B3FD5">
        <w:trPr>
          <w:gridAfter w:val="1"/>
          <w:wAfter w:w="17" w:type="dxa"/>
          <w:trHeight w:val="56"/>
          <w:jc w:val="center"/>
        </w:trPr>
        <w:tc>
          <w:tcPr>
            <w:tcW w:w="1793" w:type="dxa"/>
            <w:vMerge/>
            <w:tcBorders>
              <w:top w:val="nil"/>
              <w:left w:val="single" w:sz="4" w:space="0" w:color="auto"/>
              <w:bottom w:val="single" w:sz="4" w:space="0" w:color="auto"/>
              <w:right w:val="single" w:sz="4" w:space="0" w:color="auto"/>
            </w:tcBorders>
            <w:vAlign w:val="center"/>
            <w:hideMark/>
          </w:tcPr>
          <w:p w14:paraId="0C2D218B"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3A6C954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30</w:t>
            </w:r>
          </w:p>
        </w:tc>
        <w:tc>
          <w:tcPr>
            <w:tcW w:w="710" w:type="dxa"/>
            <w:tcBorders>
              <w:top w:val="nil"/>
              <w:left w:val="nil"/>
              <w:bottom w:val="single" w:sz="4" w:space="0" w:color="auto"/>
              <w:right w:val="single" w:sz="4" w:space="0" w:color="auto"/>
            </w:tcBorders>
            <w:shd w:val="clear" w:color="000000" w:fill="000000"/>
            <w:vAlign w:val="center"/>
            <w:hideMark/>
          </w:tcPr>
          <w:p w14:paraId="72A8B9E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vAlign w:val="center"/>
            <w:hideMark/>
          </w:tcPr>
          <w:p w14:paraId="4DF1F58B"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-94.8</w:t>
            </w:r>
          </w:p>
        </w:tc>
        <w:tc>
          <w:tcPr>
            <w:tcW w:w="710" w:type="dxa"/>
            <w:tcBorders>
              <w:top w:val="nil"/>
              <w:left w:val="nil"/>
              <w:bottom w:val="single" w:sz="4" w:space="0" w:color="auto"/>
              <w:right w:val="single" w:sz="4" w:space="0" w:color="auto"/>
            </w:tcBorders>
            <w:shd w:val="clear" w:color="auto" w:fill="auto"/>
            <w:vAlign w:val="center"/>
            <w:hideMark/>
          </w:tcPr>
          <w:p w14:paraId="5665A8B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-92.7</w:t>
            </w:r>
          </w:p>
        </w:tc>
        <w:tc>
          <w:tcPr>
            <w:tcW w:w="629" w:type="dxa"/>
            <w:tcBorders>
              <w:top w:val="nil"/>
              <w:left w:val="nil"/>
              <w:bottom w:val="single" w:sz="4" w:space="0" w:color="auto"/>
              <w:right w:val="single" w:sz="4" w:space="0" w:color="auto"/>
            </w:tcBorders>
            <w:shd w:val="clear" w:color="auto" w:fill="auto"/>
            <w:vAlign w:val="center"/>
            <w:hideMark/>
          </w:tcPr>
          <w:p w14:paraId="1507534C"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-87.7</w:t>
            </w:r>
          </w:p>
        </w:tc>
        <w:tc>
          <w:tcPr>
            <w:tcW w:w="629" w:type="dxa"/>
            <w:tcBorders>
              <w:top w:val="nil"/>
              <w:left w:val="nil"/>
              <w:bottom w:val="single" w:sz="4" w:space="0" w:color="auto"/>
              <w:right w:val="single" w:sz="4" w:space="0" w:color="auto"/>
            </w:tcBorders>
            <w:shd w:val="clear" w:color="auto" w:fill="auto"/>
            <w:vAlign w:val="center"/>
            <w:hideMark/>
          </w:tcPr>
          <w:p w14:paraId="55134F05"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-84.6</w:t>
            </w:r>
          </w:p>
        </w:tc>
        <w:tc>
          <w:tcPr>
            <w:tcW w:w="629" w:type="dxa"/>
            <w:tcBorders>
              <w:top w:val="nil"/>
              <w:left w:val="nil"/>
              <w:bottom w:val="single" w:sz="4" w:space="0" w:color="auto"/>
              <w:right w:val="single" w:sz="4" w:space="0" w:color="auto"/>
            </w:tcBorders>
            <w:shd w:val="clear" w:color="auto" w:fill="auto"/>
            <w:vAlign w:val="center"/>
            <w:hideMark/>
          </w:tcPr>
          <w:p w14:paraId="60CB466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-81.8</w:t>
            </w:r>
          </w:p>
        </w:tc>
        <w:tc>
          <w:tcPr>
            <w:tcW w:w="710" w:type="dxa"/>
            <w:tcBorders>
              <w:top w:val="nil"/>
              <w:left w:val="nil"/>
              <w:bottom w:val="single" w:sz="4" w:space="0" w:color="auto"/>
              <w:right w:val="single" w:sz="4" w:space="0" w:color="auto"/>
            </w:tcBorders>
            <w:shd w:val="clear" w:color="000000" w:fill="000000"/>
            <w:vAlign w:val="center"/>
            <w:hideMark/>
          </w:tcPr>
          <w:p w14:paraId="715A056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vAlign w:val="center"/>
            <w:hideMark/>
          </w:tcPr>
          <w:p w14:paraId="258F6FDB"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-95.6</w:t>
            </w:r>
          </w:p>
        </w:tc>
        <w:tc>
          <w:tcPr>
            <w:tcW w:w="710" w:type="dxa"/>
            <w:tcBorders>
              <w:top w:val="nil"/>
              <w:left w:val="nil"/>
              <w:bottom w:val="single" w:sz="4" w:space="0" w:color="auto"/>
              <w:right w:val="single" w:sz="4" w:space="0" w:color="auto"/>
            </w:tcBorders>
            <w:shd w:val="clear" w:color="auto" w:fill="auto"/>
            <w:vAlign w:val="center"/>
            <w:hideMark/>
          </w:tcPr>
          <w:p w14:paraId="0AC2FA35"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-93.6</w:t>
            </w:r>
          </w:p>
        </w:tc>
        <w:tc>
          <w:tcPr>
            <w:tcW w:w="629" w:type="dxa"/>
            <w:tcBorders>
              <w:top w:val="nil"/>
              <w:left w:val="nil"/>
              <w:bottom w:val="single" w:sz="4" w:space="0" w:color="auto"/>
              <w:right w:val="single" w:sz="4" w:space="0" w:color="auto"/>
            </w:tcBorders>
            <w:shd w:val="clear" w:color="auto" w:fill="auto"/>
            <w:vAlign w:val="center"/>
            <w:hideMark/>
          </w:tcPr>
          <w:p w14:paraId="750567F7"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6B726F15"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-84.2</w:t>
            </w:r>
          </w:p>
        </w:tc>
        <w:tc>
          <w:tcPr>
            <w:tcW w:w="629" w:type="dxa"/>
            <w:tcBorders>
              <w:top w:val="nil"/>
              <w:left w:val="nil"/>
              <w:bottom w:val="single" w:sz="4" w:space="0" w:color="auto"/>
              <w:right w:val="single" w:sz="4" w:space="0" w:color="auto"/>
            </w:tcBorders>
            <w:shd w:val="clear" w:color="auto" w:fill="auto"/>
            <w:vAlign w:val="center"/>
            <w:hideMark/>
          </w:tcPr>
          <w:p w14:paraId="201C5851"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-78.6</w:t>
            </w:r>
          </w:p>
        </w:tc>
      </w:tr>
      <w:tr w:rsidR="00C47A5E" w:rsidRPr="00C47A5E" w14:paraId="128F5FD6" w14:textId="77777777" w:rsidTr="009B3FD5">
        <w:trPr>
          <w:gridAfter w:val="1"/>
          <w:wAfter w:w="17" w:type="dxa"/>
          <w:trHeight w:val="56"/>
          <w:jc w:val="center"/>
        </w:trPr>
        <w:tc>
          <w:tcPr>
            <w:tcW w:w="1793" w:type="dxa"/>
            <w:vMerge w:val="restart"/>
            <w:tcBorders>
              <w:top w:val="nil"/>
              <w:left w:val="single" w:sz="4" w:space="0" w:color="auto"/>
              <w:bottom w:val="single" w:sz="4" w:space="0" w:color="000000"/>
              <w:right w:val="single" w:sz="4" w:space="0" w:color="auto"/>
            </w:tcBorders>
            <w:shd w:val="clear" w:color="auto" w:fill="auto"/>
            <w:vAlign w:val="center"/>
            <w:hideMark/>
          </w:tcPr>
          <w:p w14:paraId="6DF3086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UL config</w:t>
            </w:r>
          </w:p>
        </w:tc>
        <w:tc>
          <w:tcPr>
            <w:tcW w:w="540" w:type="dxa"/>
            <w:tcBorders>
              <w:top w:val="nil"/>
              <w:left w:val="nil"/>
              <w:bottom w:val="single" w:sz="4" w:space="0" w:color="auto"/>
              <w:right w:val="single" w:sz="4" w:space="0" w:color="auto"/>
            </w:tcBorders>
            <w:shd w:val="clear" w:color="auto" w:fill="auto"/>
            <w:vAlign w:val="center"/>
            <w:hideMark/>
          </w:tcPr>
          <w:p w14:paraId="1F9771A7"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vAlign w:val="center"/>
            <w:hideMark/>
          </w:tcPr>
          <w:p w14:paraId="0FEFD9BB"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710" w:type="dxa"/>
            <w:tcBorders>
              <w:top w:val="nil"/>
              <w:left w:val="nil"/>
              <w:bottom w:val="single" w:sz="4" w:space="0" w:color="auto"/>
              <w:right w:val="single" w:sz="4" w:space="0" w:color="auto"/>
            </w:tcBorders>
            <w:shd w:val="clear" w:color="auto" w:fill="auto"/>
            <w:vAlign w:val="center"/>
            <w:hideMark/>
          </w:tcPr>
          <w:p w14:paraId="7F808809"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710" w:type="dxa"/>
            <w:tcBorders>
              <w:top w:val="nil"/>
              <w:left w:val="nil"/>
              <w:bottom w:val="single" w:sz="4" w:space="0" w:color="auto"/>
              <w:right w:val="single" w:sz="4" w:space="0" w:color="auto"/>
            </w:tcBorders>
            <w:shd w:val="clear" w:color="auto" w:fill="auto"/>
            <w:vAlign w:val="center"/>
            <w:hideMark/>
          </w:tcPr>
          <w:p w14:paraId="00EFCED0"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629" w:type="dxa"/>
            <w:tcBorders>
              <w:top w:val="nil"/>
              <w:left w:val="nil"/>
              <w:bottom w:val="single" w:sz="4" w:space="0" w:color="auto"/>
              <w:right w:val="single" w:sz="4" w:space="0" w:color="auto"/>
            </w:tcBorders>
            <w:shd w:val="clear" w:color="auto" w:fill="auto"/>
            <w:vAlign w:val="center"/>
            <w:hideMark/>
          </w:tcPr>
          <w:p w14:paraId="0ADDB9B0"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629" w:type="dxa"/>
            <w:tcBorders>
              <w:top w:val="nil"/>
              <w:left w:val="nil"/>
              <w:bottom w:val="single" w:sz="4" w:space="0" w:color="auto"/>
              <w:right w:val="single" w:sz="4" w:space="0" w:color="auto"/>
            </w:tcBorders>
            <w:shd w:val="clear" w:color="auto" w:fill="auto"/>
            <w:vAlign w:val="center"/>
            <w:hideMark/>
          </w:tcPr>
          <w:p w14:paraId="77294A49"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N5</w:t>
            </w:r>
          </w:p>
        </w:tc>
        <w:tc>
          <w:tcPr>
            <w:tcW w:w="629" w:type="dxa"/>
            <w:tcBorders>
              <w:top w:val="nil"/>
              <w:left w:val="nil"/>
              <w:bottom w:val="single" w:sz="4" w:space="0" w:color="auto"/>
              <w:right w:val="single" w:sz="4" w:space="0" w:color="auto"/>
            </w:tcBorders>
            <w:shd w:val="clear" w:color="auto" w:fill="auto"/>
            <w:vAlign w:val="center"/>
            <w:hideMark/>
          </w:tcPr>
          <w:p w14:paraId="0613C474"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N5</w:t>
            </w:r>
          </w:p>
        </w:tc>
        <w:tc>
          <w:tcPr>
            <w:tcW w:w="710" w:type="dxa"/>
            <w:tcBorders>
              <w:top w:val="nil"/>
              <w:left w:val="nil"/>
              <w:bottom w:val="single" w:sz="4" w:space="0" w:color="auto"/>
              <w:right w:val="single" w:sz="4" w:space="0" w:color="auto"/>
            </w:tcBorders>
            <w:shd w:val="clear" w:color="auto" w:fill="auto"/>
            <w:vAlign w:val="center"/>
            <w:hideMark/>
          </w:tcPr>
          <w:p w14:paraId="3F643DA1"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710" w:type="dxa"/>
            <w:tcBorders>
              <w:top w:val="nil"/>
              <w:left w:val="nil"/>
              <w:bottom w:val="single" w:sz="4" w:space="0" w:color="auto"/>
              <w:right w:val="single" w:sz="4" w:space="0" w:color="auto"/>
            </w:tcBorders>
            <w:shd w:val="clear" w:color="auto" w:fill="auto"/>
            <w:vAlign w:val="center"/>
            <w:hideMark/>
          </w:tcPr>
          <w:p w14:paraId="039D18C4"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710" w:type="dxa"/>
            <w:tcBorders>
              <w:top w:val="nil"/>
              <w:left w:val="nil"/>
              <w:bottom w:val="single" w:sz="4" w:space="0" w:color="auto"/>
              <w:right w:val="single" w:sz="4" w:space="0" w:color="auto"/>
            </w:tcBorders>
            <w:shd w:val="clear" w:color="auto" w:fill="auto"/>
            <w:vAlign w:val="center"/>
            <w:hideMark/>
          </w:tcPr>
          <w:p w14:paraId="3CCBD16C"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629" w:type="dxa"/>
            <w:tcBorders>
              <w:top w:val="nil"/>
              <w:left w:val="nil"/>
              <w:bottom w:val="single" w:sz="4" w:space="0" w:color="auto"/>
              <w:right w:val="single" w:sz="4" w:space="0" w:color="auto"/>
            </w:tcBorders>
            <w:shd w:val="clear" w:color="auto" w:fill="auto"/>
            <w:vAlign w:val="center"/>
            <w:hideMark/>
          </w:tcPr>
          <w:p w14:paraId="722DFB3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629" w:type="dxa"/>
            <w:tcBorders>
              <w:top w:val="nil"/>
              <w:left w:val="nil"/>
              <w:bottom w:val="single" w:sz="4" w:space="0" w:color="auto"/>
              <w:right w:val="single" w:sz="4" w:space="0" w:color="auto"/>
            </w:tcBorders>
            <w:shd w:val="clear" w:color="auto" w:fill="auto"/>
            <w:vAlign w:val="center"/>
            <w:hideMark/>
          </w:tcPr>
          <w:p w14:paraId="690C5FA6"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c>
          <w:tcPr>
            <w:tcW w:w="629" w:type="dxa"/>
            <w:tcBorders>
              <w:top w:val="nil"/>
              <w:left w:val="nil"/>
              <w:bottom w:val="single" w:sz="4" w:space="0" w:color="auto"/>
              <w:right w:val="single" w:sz="4" w:space="0" w:color="auto"/>
            </w:tcBorders>
            <w:shd w:val="clear" w:color="auto" w:fill="auto"/>
            <w:vAlign w:val="center"/>
            <w:hideMark/>
          </w:tcPr>
          <w:p w14:paraId="1ABE5353"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25</w:t>
            </w:r>
          </w:p>
        </w:tc>
      </w:tr>
      <w:tr w:rsidR="00C47A5E" w:rsidRPr="00C47A5E" w14:paraId="5A9C3BD7" w14:textId="77777777" w:rsidTr="009B3FD5">
        <w:trPr>
          <w:gridAfter w:val="1"/>
          <w:wAfter w:w="17" w:type="dxa"/>
          <w:trHeight w:val="56"/>
          <w:jc w:val="center"/>
        </w:trPr>
        <w:tc>
          <w:tcPr>
            <w:tcW w:w="1793" w:type="dxa"/>
            <w:vMerge/>
            <w:tcBorders>
              <w:top w:val="nil"/>
              <w:left w:val="single" w:sz="4" w:space="0" w:color="auto"/>
              <w:bottom w:val="single" w:sz="4" w:space="0" w:color="000000"/>
              <w:right w:val="single" w:sz="4" w:space="0" w:color="auto"/>
            </w:tcBorders>
            <w:vAlign w:val="center"/>
            <w:hideMark/>
          </w:tcPr>
          <w:p w14:paraId="215C4F90"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6D651157"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30</w:t>
            </w:r>
          </w:p>
        </w:tc>
        <w:tc>
          <w:tcPr>
            <w:tcW w:w="710" w:type="dxa"/>
            <w:tcBorders>
              <w:top w:val="nil"/>
              <w:left w:val="nil"/>
              <w:bottom w:val="single" w:sz="4" w:space="0" w:color="auto"/>
              <w:right w:val="single" w:sz="4" w:space="0" w:color="auto"/>
            </w:tcBorders>
            <w:shd w:val="clear" w:color="000000" w:fill="000000"/>
            <w:vAlign w:val="center"/>
            <w:hideMark/>
          </w:tcPr>
          <w:p w14:paraId="59572220"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vAlign w:val="center"/>
            <w:hideMark/>
          </w:tcPr>
          <w:p w14:paraId="7EC518A3"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12</w:t>
            </w:r>
          </w:p>
        </w:tc>
        <w:tc>
          <w:tcPr>
            <w:tcW w:w="710" w:type="dxa"/>
            <w:tcBorders>
              <w:top w:val="nil"/>
              <w:left w:val="nil"/>
              <w:bottom w:val="single" w:sz="4" w:space="0" w:color="auto"/>
              <w:right w:val="single" w:sz="4" w:space="0" w:color="auto"/>
            </w:tcBorders>
            <w:shd w:val="clear" w:color="auto" w:fill="auto"/>
            <w:vAlign w:val="center"/>
            <w:hideMark/>
          </w:tcPr>
          <w:p w14:paraId="6A4F1E72"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629" w:type="dxa"/>
            <w:tcBorders>
              <w:top w:val="nil"/>
              <w:left w:val="nil"/>
              <w:bottom w:val="single" w:sz="4" w:space="0" w:color="auto"/>
              <w:right w:val="single" w:sz="4" w:space="0" w:color="auto"/>
            </w:tcBorders>
            <w:shd w:val="clear" w:color="auto" w:fill="auto"/>
            <w:vAlign w:val="center"/>
            <w:hideMark/>
          </w:tcPr>
          <w:p w14:paraId="784FF7B8"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629" w:type="dxa"/>
            <w:tcBorders>
              <w:top w:val="nil"/>
              <w:left w:val="nil"/>
              <w:bottom w:val="single" w:sz="4" w:space="0" w:color="auto"/>
              <w:right w:val="single" w:sz="4" w:space="0" w:color="auto"/>
            </w:tcBorders>
            <w:shd w:val="clear" w:color="auto" w:fill="auto"/>
            <w:vAlign w:val="center"/>
            <w:hideMark/>
          </w:tcPr>
          <w:p w14:paraId="2EDF34CC"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N5</w:t>
            </w:r>
          </w:p>
        </w:tc>
        <w:tc>
          <w:tcPr>
            <w:tcW w:w="629" w:type="dxa"/>
            <w:tcBorders>
              <w:top w:val="nil"/>
              <w:left w:val="nil"/>
              <w:bottom w:val="single" w:sz="4" w:space="0" w:color="auto"/>
              <w:right w:val="single" w:sz="4" w:space="0" w:color="auto"/>
            </w:tcBorders>
            <w:shd w:val="clear" w:color="auto" w:fill="auto"/>
            <w:vAlign w:val="center"/>
            <w:hideMark/>
          </w:tcPr>
          <w:p w14:paraId="43F93FC4"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N5</w:t>
            </w:r>
          </w:p>
        </w:tc>
        <w:tc>
          <w:tcPr>
            <w:tcW w:w="710" w:type="dxa"/>
            <w:tcBorders>
              <w:top w:val="nil"/>
              <w:left w:val="nil"/>
              <w:bottom w:val="single" w:sz="4" w:space="0" w:color="auto"/>
              <w:right w:val="single" w:sz="4" w:space="0" w:color="auto"/>
            </w:tcBorders>
            <w:shd w:val="clear" w:color="000000" w:fill="000000"/>
            <w:vAlign w:val="center"/>
            <w:hideMark/>
          </w:tcPr>
          <w:p w14:paraId="4C100AE2"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vAlign w:val="center"/>
            <w:hideMark/>
          </w:tcPr>
          <w:p w14:paraId="1E7E6149"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710" w:type="dxa"/>
            <w:tcBorders>
              <w:top w:val="nil"/>
              <w:left w:val="nil"/>
              <w:bottom w:val="single" w:sz="4" w:space="0" w:color="auto"/>
              <w:right w:val="single" w:sz="4" w:space="0" w:color="auto"/>
            </w:tcBorders>
            <w:shd w:val="clear" w:color="auto" w:fill="auto"/>
            <w:vAlign w:val="center"/>
            <w:hideMark/>
          </w:tcPr>
          <w:p w14:paraId="7166F78C"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629" w:type="dxa"/>
            <w:tcBorders>
              <w:top w:val="nil"/>
              <w:left w:val="nil"/>
              <w:bottom w:val="single" w:sz="4" w:space="0" w:color="auto"/>
              <w:right w:val="single" w:sz="4" w:space="0" w:color="auto"/>
            </w:tcBorders>
            <w:shd w:val="clear" w:color="auto" w:fill="auto"/>
            <w:vAlign w:val="center"/>
            <w:hideMark/>
          </w:tcPr>
          <w:p w14:paraId="1633A162"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629" w:type="dxa"/>
            <w:tcBorders>
              <w:top w:val="nil"/>
              <w:left w:val="nil"/>
              <w:bottom w:val="single" w:sz="4" w:space="0" w:color="auto"/>
              <w:right w:val="single" w:sz="4" w:space="0" w:color="auto"/>
            </w:tcBorders>
            <w:shd w:val="clear" w:color="auto" w:fill="auto"/>
            <w:vAlign w:val="center"/>
            <w:hideMark/>
          </w:tcPr>
          <w:p w14:paraId="55C2F941"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629" w:type="dxa"/>
            <w:tcBorders>
              <w:top w:val="nil"/>
              <w:left w:val="nil"/>
              <w:bottom w:val="single" w:sz="4" w:space="0" w:color="auto"/>
              <w:right w:val="single" w:sz="4" w:space="0" w:color="auto"/>
            </w:tcBorders>
            <w:shd w:val="clear" w:color="auto" w:fill="auto"/>
            <w:vAlign w:val="center"/>
            <w:hideMark/>
          </w:tcPr>
          <w:p w14:paraId="33E1057C"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10</w:t>
            </w:r>
          </w:p>
        </w:tc>
      </w:tr>
      <w:tr w:rsidR="00C47A5E" w:rsidRPr="00C47A5E" w14:paraId="0258BDAB" w14:textId="77777777" w:rsidTr="009B3FD5">
        <w:trPr>
          <w:gridAfter w:val="1"/>
          <w:wAfter w:w="17" w:type="dxa"/>
          <w:trHeight w:val="56"/>
          <w:jc w:val="center"/>
        </w:trPr>
        <w:tc>
          <w:tcPr>
            <w:tcW w:w="1793" w:type="dxa"/>
            <w:vMerge w:val="restart"/>
            <w:tcBorders>
              <w:top w:val="nil"/>
              <w:left w:val="single" w:sz="4" w:space="0" w:color="auto"/>
              <w:bottom w:val="single" w:sz="4" w:space="0" w:color="auto"/>
              <w:right w:val="single" w:sz="4" w:space="0" w:color="auto"/>
            </w:tcBorders>
            <w:shd w:val="clear" w:color="auto" w:fill="auto"/>
            <w:vAlign w:val="center"/>
            <w:hideMark/>
          </w:tcPr>
          <w:p w14:paraId="36B0801F" w14:textId="68220BF7"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 xml:space="preserve">PC3 scaled REFSENS </w:t>
            </w:r>
          </w:p>
        </w:tc>
        <w:tc>
          <w:tcPr>
            <w:tcW w:w="540" w:type="dxa"/>
            <w:tcBorders>
              <w:top w:val="nil"/>
              <w:left w:val="nil"/>
              <w:bottom w:val="single" w:sz="4" w:space="0" w:color="auto"/>
              <w:right w:val="single" w:sz="4" w:space="0" w:color="auto"/>
            </w:tcBorders>
            <w:shd w:val="clear" w:color="auto" w:fill="auto"/>
            <w:vAlign w:val="center"/>
            <w:hideMark/>
          </w:tcPr>
          <w:p w14:paraId="2C2FF703"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4723E816"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-97.5</w:t>
            </w:r>
          </w:p>
        </w:tc>
        <w:tc>
          <w:tcPr>
            <w:tcW w:w="710" w:type="dxa"/>
            <w:tcBorders>
              <w:top w:val="nil"/>
              <w:left w:val="nil"/>
              <w:bottom w:val="single" w:sz="4" w:space="0" w:color="auto"/>
              <w:right w:val="single" w:sz="4" w:space="0" w:color="auto"/>
            </w:tcBorders>
            <w:shd w:val="clear" w:color="auto" w:fill="auto"/>
            <w:noWrap/>
            <w:vAlign w:val="bottom"/>
            <w:hideMark/>
          </w:tcPr>
          <w:p w14:paraId="478B5E1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-94.3</w:t>
            </w:r>
          </w:p>
        </w:tc>
        <w:tc>
          <w:tcPr>
            <w:tcW w:w="710" w:type="dxa"/>
            <w:tcBorders>
              <w:top w:val="nil"/>
              <w:left w:val="nil"/>
              <w:bottom w:val="single" w:sz="4" w:space="0" w:color="auto"/>
              <w:right w:val="single" w:sz="4" w:space="0" w:color="auto"/>
            </w:tcBorders>
            <w:shd w:val="clear" w:color="auto" w:fill="auto"/>
            <w:noWrap/>
            <w:vAlign w:val="bottom"/>
            <w:hideMark/>
          </w:tcPr>
          <w:p w14:paraId="48A5B13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-92.5</w:t>
            </w:r>
          </w:p>
        </w:tc>
        <w:tc>
          <w:tcPr>
            <w:tcW w:w="629" w:type="dxa"/>
            <w:tcBorders>
              <w:top w:val="nil"/>
              <w:left w:val="nil"/>
              <w:bottom w:val="single" w:sz="4" w:space="0" w:color="auto"/>
              <w:right w:val="single" w:sz="4" w:space="0" w:color="auto"/>
            </w:tcBorders>
            <w:shd w:val="clear" w:color="auto" w:fill="auto"/>
            <w:noWrap/>
            <w:vAlign w:val="bottom"/>
            <w:hideMark/>
          </w:tcPr>
          <w:p w14:paraId="178C2D1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-91.2</w:t>
            </w:r>
          </w:p>
        </w:tc>
        <w:tc>
          <w:tcPr>
            <w:tcW w:w="629" w:type="dxa"/>
            <w:tcBorders>
              <w:top w:val="nil"/>
              <w:left w:val="nil"/>
              <w:bottom w:val="single" w:sz="4" w:space="0" w:color="auto"/>
              <w:right w:val="single" w:sz="4" w:space="0" w:color="auto"/>
            </w:tcBorders>
            <w:shd w:val="clear" w:color="auto" w:fill="auto"/>
            <w:noWrap/>
            <w:vAlign w:val="bottom"/>
            <w:hideMark/>
          </w:tcPr>
          <w:p w14:paraId="77A9FE2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-90.2</w:t>
            </w:r>
          </w:p>
        </w:tc>
        <w:tc>
          <w:tcPr>
            <w:tcW w:w="629" w:type="dxa"/>
            <w:tcBorders>
              <w:top w:val="nil"/>
              <w:left w:val="nil"/>
              <w:bottom w:val="single" w:sz="4" w:space="0" w:color="auto"/>
              <w:right w:val="single" w:sz="4" w:space="0" w:color="auto"/>
            </w:tcBorders>
            <w:shd w:val="clear" w:color="auto" w:fill="auto"/>
            <w:noWrap/>
            <w:vAlign w:val="bottom"/>
            <w:hideMark/>
          </w:tcPr>
          <w:p w14:paraId="4F89011A"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-89.4</w:t>
            </w:r>
          </w:p>
        </w:tc>
        <w:tc>
          <w:tcPr>
            <w:tcW w:w="710" w:type="dxa"/>
            <w:tcBorders>
              <w:top w:val="nil"/>
              <w:left w:val="nil"/>
              <w:bottom w:val="single" w:sz="4" w:space="0" w:color="auto"/>
              <w:right w:val="single" w:sz="4" w:space="0" w:color="auto"/>
            </w:tcBorders>
            <w:shd w:val="clear" w:color="auto" w:fill="auto"/>
            <w:noWrap/>
            <w:vAlign w:val="bottom"/>
            <w:hideMark/>
          </w:tcPr>
          <w:p w14:paraId="55FC2CE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-98.5</w:t>
            </w:r>
          </w:p>
        </w:tc>
        <w:tc>
          <w:tcPr>
            <w:tcW w:w="710" w:type="dxa"/>
            <w:tcBorders>
              <w:top w:val="nil"/>
              <w:left w:val="nil"/>
              <w:bottom w:val="single" w:sz="4" w:space="0" w:color="auto"/>
              <w:right w:val="single" w:sz="4" w:space="0" w:color="auto"/>
            </w:tcBorders>
            <w:shd w:val="clear" w:color="auto" w:fill="auto"/>
            <w:noWrap/>
            <w:vAlign w:val="bottom"/>
            <w:hideMark/>
          </w:tcPr>
          <w:p w14:paraId="4654117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-95.3</w:t>
            </w:r>
          </w:p>
        </w:tc>
        <w:tc>
          <w:tcPr>
            <w:tcW w:w="710" w:type="dxa"/>
            <w:tcBorders>
              <w:top w:val="nil"/>
              <w:left w:val="nil"/>
              <w:bottom w:val="single" w:sz="4" w:space="0" w:color="auto"/>
              <w:right w:val="single" w:sz="4" w:space="0" w:color="auto"/>
            </w:tcBorders>
            <w:shd w:val="clear" w:color="auto" w:fill="auto"/>
            <w:noWrap/>
            <w:vAlign w:val="bottom"/>
            <w:hideMark/>
          </w:tcPr>
          <w:p w14:paraId="222F7AE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-93.5</w:t>
            </w:r>
          </w:p>
        </w:tc>
        <w:tc>
          <w:tcPr>
            <w:tcW w:w="629" w:type="dxa"/>
            <w:tcBorders>
              <w:top w:val="nil"/>
              <w:left w:val="nil"/>
              <w:bottom w:val="single" w:sz="4" w:space="0" w:color="auto"/>
              <w:right w:val="single" w:sz="4" w:space="0" w:color="auto"/>
            </w:tcBorders>
            <w:shd w:val="clear" w:color="auto" w:fill="auto"/>
            <w:noWrap/>
            <w:vAlign w:val="bottom"/>
            <w:hideMark/>
          </w:tcPr>
          <w:p w14:paraId="128B5E0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-92.2</w:t>
            </w:r>
          </w:p>
        </w:tc>
        <w:tc>
          <w:tcPr>
            <w:tcW w:w="629" w:type="dxa"/>
            <w:tcBorders>
              <w:top w:val="nil"/>
              <w:left w:val="nil"/>
              <w:bottom w:val="single" w:sz="4" w:space="0" w:color="auto"/>
              <w:right w:val="single" w:sz="4" w:space="0" w:color="auto"/>
            </w:tcBorders>
            <w:shd w:val="clear" w:color="auto" w:fill="auto"/>
            <w:noWrap/>
            <w:vAlign w:val="bottom"/>
            <w:hideMark/>
          </w:tcPr>
          <w:p w14:paraId="07A3893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-91.2</w:t>
            </w:r>
          </w:p>
        </w:tc>
        <w:tc>
          <w:tcPr>
            <w:tcW w:w="629" w:type="dxa"/>
            <w:tcBorders>
              <w:top w:val="nil"/>
              <w:left w:val="nil"/>
              <w:bottom w:val="single" w:sz="4" w:space="0" w:color="auto"/>
              <w:right w:val="single" w:sz="4" w:space="0" w:color="auto"/>
            </w:tcBorders>
            <w:shd w:val="clear" w:color="auto" w:fill="auto"/>
            <w:noWrap/>
            <w:vAlign w:val="bottom"/>
            <w:hideMark/>
          </w:tcPr>
          <w:p w14:paraId="27D3C5D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-90.4</w:t>
            </w:r>
          </w:p>
        </w:tc>
      </w:tr>
      <w:tr w:rsidR="00C47A5E" w:rsidRPr="00C47A5E" w14:paraId="5D72375B" w14:textId="77777777" w:rsidTr="009B3FD5">
        <w:trPr>
          <w:gridAfter w:val="1"/>
          <w:wAfter w:w="17" w:type="dxa"/>
          <w:trHeight w:val="56"/>
          <w:jc w:val="center"/>
        </w:trPr>
        <w:tc>
          <w:tcPr>
            <w:tcW w:w="1793" w:type="dxa"/>
            <w:vMerge/>
            <w:tcBorders>
              <w:top w:val="nil"/>
              <w:left w:val="single" w:sz="4" w:space="0" w:color="auto"/>
              <w:bottom w:val="single" w:sz="4" w:space="0" w:color="auto"/>
              <w:right w:val="single" w:sz="4" w:space="0" w:color="auto"/>
            </w:tcBorders>
            <w:vAlign w:val="center"/>
            <w:hideMark/>
          </w:tcPr>
          <w:p w14:paraId="2170FB53"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06666D75"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30</w:t>
            </w:r>
          </w:p>
        </w:tc>
        <w:tc>
          <w:tcPr>
            <w:tcW w:w="710" w:type="dxa"/>
            <w:tcBorders>
              <w:top w:val="nil"/>
              <w:left w:val="nil"/>
              <w:bottom w:val="single" w:sz="4" w:space="0" w:color="auto"/>
              <w:right w:val="single" w:sz="4" w:space="0" w:color="auto"/>
            </w:tcBorders>
            <w:shd w:val="clear" w:color="000000" w:fill="000000"/>
            <w:vAlign w:val="center"/>
            <w:hideMark/>
          </w:tcPr>
          <w:p w14:paraId="2281E4D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14:paraId="6C35D770"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-94.8</w:t>
            </w:r>
          </w:p>
        </w:tc>
        <w:tc>
          <w:tcPr>
            <w:tcW w:w="710" w:type="dxa"/>
            <w:tcBorders>
              <w:top w:val="nil"/>
              <w:left w:val="nil"/>
              <w:bottom w:val="single" w:sz="4" w:space="0" w:color="auto"/>
              <w:right w:val="single" w:sz="4" w:space="0" w:color="auto"/>
            </w:tcBorders>
            <w:shd w:val="clear" w:color="auto" w:fill="auto"/>
            <w:noWrap/>
            <w:vAlign w:val="bottom"/>
            <w:hideMark/>
          </w:tcPr>
          <w:p w14:paraId="6896C5C4"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-92.8</w:t>
            </w:r>
          </w:p>
        </w:tc>
        <w:tc>
          <w:tcPr>
            <w:tcW w:w="629" w:type="dxa"/>
            <w:tcBorders>
              <w:top w:val="nil"/>
              <w:left w:val="nil"/>
              <w:bottom w:val="single" w:sz="4" w:space="0" w:color="auto"/>
              <w:right w:val="single" w:sz="4" w:space="0" w:color="auto"/>
            </w:tcBorders>
            <w:shd w:val="clear" w:color="auto" w:fill="auto"/>
            <w:noWrap/>
            <w:vAlign w:val="bottom"/>
            <w:hideMark/>
          </w:tcPr>
          <w:p w14:paraId="7B2DE790"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-91.5</w:t>
            </w:r>
          </w:p>
        </w:tc>
        <w:tc>
          <w:tcPr>
            <w:tcW w:w="629" w:type="dxa"/>
            <w:tcBorders>
              <w:top w:val="nil"/>
              <w:left w:val="nil"/>
              <w:bottom w:val="single" w:sz="4" w:space="0" w:color="auto"/>
              <w:right w:val="single" w:sz="4" w:space="0" w:color="auto"/>
            </w:tcBorders>
            <w:shd w:val="clear" w:color="auto" w:fill="auto"/>
            <w:noWrap/>
            <w:vAlign w:val="bottom"/>
            <w:hideMark/>
          </w:tcPr>
          <w:p w14:paraId="2B1966B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-90.5</w:t>
            </w:r>
          </w:p>
        </w:tc>
        <w:tc>
          <w:tcPr>
            <w:tcW w:w="629" w:type="dxa"/>
            <w:tcBorders>
              <w:top w:val="nil"/>
              <w:left w:val="nil"/>
              <w:bottom w:val="single" w:sz="4" w:space="0" w:color="auto"/>
              <w:right w:val="single" w:sz="4" w:space="0" w:color="auto"/>
            </w:tcBorders>
            <w:shd w:val="clear" w:color="auto" w:fill="auto"/>
            <w:noWrap/>
            <w:vAlign w:val="bottom"/>
            <w:hideMark/>
          </w:tcPr>
          <w:p w14:paraId="0886476F"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-89.7</w:t>
            </w:r>
          </w:p>
        </w:tc>
        <w:tc>
          <w:tcPr>
            <w:tcW w:w="710" w:type="dxa"/>
            <w:tcBorders>
              <w:top w:val="nil"/>
              <w:left w:val="nil"/>
              <w:bottom w:val="single" w:sz="4" w:space="0" w:color="auto"/>
              <w:right w:val="single" w:sz="4" w:space="0" w:color="auto"/>
            </w:tcBorders>
            <w:shd w:val="clear" w:color="000000" w:fill="000000"/>
            <w:vAlign w:val="center"/>
            <w:hideMark/>
          </w:tcPr>
          <w:p w14:paraId="226F35B5"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14:paraId="1F6C261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-95.6</w:t>
            </w:r>
          </w:p>
        </w:tc>
        <w:tc>
          <w:tcPr>
            <w:tcW w:w="710" w:type="dxa"/>
            <w:tcBorders>
              <w:top w:val="nil"/>
              <w:left w:val="nil"/>
              <w:bottom w:val="single" w:sz="4" w:space="0" w:color="auto"/>
              <w:right w:val="single" w:sz="4" w:space="0" w:color="auto"/>
            </w:tcBorders>
            <w:shd w:val="clear" w:color="auto" w:fill="auto"/>
            <w:noWrap/>
            <w:vAlign w:val="bottom"/>
            <w:hideMark/>
          </w:tcPr>
          <w:p w14:paraId="12FD0E54"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-93.6</w:t>
            </w:r>
          </w:p>
        </w:tc>
        <w:tc>
          <w:tcPr>
            <w:tcW w:w="629" w:type="dxa"/>
            <w:tcBorders>
              <w:top w:val="nil"/>
              <w:left w:val="nil"/>
              <w:bottom w:val="single" w:sz="4" w:space="0" w:color="auto"/>
              <w:right w:val="single" w:sz="4" w:space="0" w:color="auto"/>
            </w:tcBorders>
            <w:shd w:val="clear" w:color="auto" w:fill="auto"/>
            <w:noWrap/>
            <w:vAlign w:val="bottom"/>
            <w:hideMark/>
          </w:tcPr>
          <w:p w14:paraId="111B702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-92.3</w:t>
            </w:r>
          </w:p>
        </w:tc>
        <w:tc>
          <w:tcPr>
            <w:tcW w:w="629" w:type="dxa"/>
            <w:tcBorders>
              <w:top w:val="nil"/>
              <w:left w:val="nil"/>
              <w:bottom w:val="single" w:sz="4" w:space="0" w:color="auto"/>
              <w:right w:val="single" w:sz="4" w:space="0" w:color="auto"/>
            </w:tcBorders>
            <w:shd w:val="clear" w:color="auto" w:fill="auto"/>
            <w:noWrap/>
            <w:vAlign w:val="bottom"/>
            <w:hideMark/>
          </w:tcPr>
          <w:p w14:paraId="64AB4902"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-91.3</w:t>
            </w:r>
          </w:p>
        </w:tc>
        <w:tc>
          <w:tcPr>
            <w:tcW w:w="629" w:type="dxa"/>
            <w:tcBorders>
              <w:top w:val="nil"/>
              <w:left w:val="nil"/>
              <w:bottom w:val="single" w:sz="4" w:space="0" w:color="auto"/>
              <w:right w:val="single" w:sz="4" w:space="0" w:color="auto"/>
            </w:tcBorders>
            <w:shd w:val="clear" w:color="auto" w:fill="auto"/>
            <w:noWrap/>
            <w:vAlign w:val="bottom"/>
            <w:hideMark/>
          </w:tcPr>
          <w:p w14:paraId="1A1CC9B0"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-90.5</w:t>
            </w:r>
          </w:p>
        </w:tc>
      </w:tr>
      <w:tr w:rsidR="00C47A5E" w:rsidRPr="00C47A5E" w14:paraId="6A295B1E" w14:textId="77777777" w:rsidTr="009B3FD5">
        <w:trPr>
          <w:gridAfter w:val="1"/>
          <w:wAfter w:w="17" w:type="dxa"/>
          <w:trHeight w:val="56"/>
          <w:jc w:val="center"/>
        </w:trPr>
        <w:tc>
          <w:tcPr>
            <w:tcW w:w="1793" w:type="dxa"/>
            <w:vMerge w:val="restart"/>
            <w:tcBorders>
              <w:top w:val="nil"/>
              <w:left w:val="single" w:sz="4" w:space="0" w:color="auto"/>
              <w:bottom w:val="single" w:sz="4" w:space="0" w:color="auto"/>
              <w:right w:val="single" w:sz="4" w:space="0" w:color="auto"/>
            </w:tcBorders>
            <w:shd w:val="clear" w:color="auto" w:fill="auto"/>
            <w:vAlign w:val="center"/>
            <w:hideMark/>
          </w:tcPr>
          <w:p w14:paraId="01C296C6" w14:textId="7D31FF8F"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 xml:space="preserve">PC3 scaled vs REFSENS </w:t>
            </w:r>
          </w:p>
        </w:tc>
        <w:tc>
          <w:tcPr>
            <w:tcW w:w="540" w:type="dxa"/>
            <w:tcBorders>
              <w:top w:val="nil"/>
              <w:left w:val="nil"/>
              <w:bottom w:val="single" w:sz="4" w:space="0" w:color="auto"/>
              <w:right w:val="single" w:sz="4" w:space="0" w:color="auto"/>
            </w:tcBorders>
            <w:shd w:val="clear" w:color="auto" w:fill="auto"/>
            <w:vAlign w:val="center"/>
            <w:hideMark/>
          </w:tcPr>
          <w:p w14:paraId="211ECEF2"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000000" w:fill="92D050"/>
            <w:noWrap/>
            <w:vAlign w:val="bottom"/>
            <w:hideMark/>
          </w:tcPr>
          <w:p w14:paraId="35F5E96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710" w:type="dxa"/>
            <w:tcBorders>
              <w:top w:val="nil"/>
              <w:left w:val="nil"/>
              <w:bottom w:val="single" w:sz="4" w:space="0" w:color="auto"/>
              <w:right w:val="single" w:sz="4" w:space="0" w:color="auto"/>
            </w:tcBorders>
            <w:shd w:val="clear" w:color="000000" w:fill="92D050"/>
            <w:noWrap/>
            <w:vAlign w:val="bottom"/>
            <w:hideMark/>
          </w:tcPr>
          <w:p w14:paraId="36086DA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710" w:type="dxa"/>
            <w:tcBorders>
              <w:top w:val="nil"/>
              <w:left w:val="nil"/>
              <w:bottom w:val="single" w:sz="4" w:space="0" w:color="auto"/>
              <w:right w:val="single" w:sz="4" w:space="0" w:color="auto"/>
            </w:tcBorders>
            <w:shd w:val="clear" w:color="000000" w:fill="92D050"/>
            <w:noWrap/>
            <w:vAlign w:val="bottom"/>
            <w:hideMark/>
          </w:tcPr>
          <w:p w14:paraId="7C62CFC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629" w:type="dxa"/>
            <w:tcBorders>
              <w:top w:val="nil"/>
              <w:left w:val="nil"/>
              <w:bottom w:val="single" w:sz="4" w:space="0" w:color="auto"/>
              <w:right w:val="single" w:sz="4" w:space="0" w:color="auto"/>
            </w:tcBorders>
            <w:shd w:val="clear" w:color="000000" w:fill="FF0000"/>
            <w:noWrap/>
            <w:vAlign w:val="bottom"/>
            <w:hideMark/>
          </w:tcPr>
          <w:p w14:paraId="75CA86D2"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3.6</w:t>
            </w:r>
          </w:p>
        </w:tc>
        <w:tc>
          <w:tcPr>
            <w:tcW w:w="629" w:type="dxa"/>
            <w:tcBorders>
              <w:top w:val="nil"/>
              <w:left w:val="nil"/>
              <w:bottom w:val="single" w:sz="4" w:space="0" w:color="auto"/>
              <w:right w:val="single" w:sz="4" w:space="0" w:color="auto"/>
            </w:tcBorders>
            <w:shd w:val="clear" w:color="000000" w:fill="FF0000"/>
            <w:noWrap/>
            <w:vAlign w:val="bottom"/>
            <w:hideMark/>
          </w:tcPr>
          <w:p w14:paraId="75A30BAA"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5.7</w:t>
            </w:r>
          </w:p>
        </w:tc>
        <w:tc>
          <w:tcPr>
            <w:tcW w:w="629" w:type="dxa"/>
            <w:tcBorders>
              <w:top w:val="nil"/>
              <w:left w:val="nil"/>
              <w:bottom w:val="single" w:sz="4" w:space="0" w:color="auto"/>
              <w:right w:val="single" w:sz="4" w:space="0" w:color="auto"/>
            </w:tcBorders>
            <w:shd w:val="clear" w:color="000000" w:fill="FF0000"/>
            <w:noWrap/>
            <w:vAlign w:val="bottom"/>
            <w:hideMark/>
          </w:tcPr>
          <w:p w14:paraId="0B036FD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7.7</w:t>
            </w:r>
          </w:p>
        </w:tc>
        <w:tc>
          <w:tcPr>
            <w:tcW w:w="710" w:type="dxa"/>
            <w:tcBorders>
              <w:top w:val="nil"/>
              <w:left w:val="nil"/>
              <w:bottom w:val="single" w:sz="4" w:space="0" w:color="auto"/>
              <w:right w:val="single" w:sz="4" w:space="0" w:color="auto"/>
            </w:tcBorders>
            <w:shd w:val="clear" w:color="000000" w:fill="92D050"/>
            <w:noWrap/>
            <w:vAlign w:val="bottom"/>
            <w:hideMark/>
          </w:tcPr>
          <w:p w14:paraId="1DE596E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710" w:type="dxa"/>
            <w:tcBorders>
              <w:top w:val="nil"/>
              <w:left w:val="nil"/>
              <w:bottom w:val="single" w:sz="4" w:space="0" w:color="auto"/>
              <w:right w:val="single" w:sz="4" w:space="0" w:color="auto"/>
            </w:tcBorders>
            <w:shd w:val="clear" w:color="000000" w:fill="92D050"/>
            <w:noWrap/>
            <w:vAlign w:val="bottom"/>
            <w:hideMark/>
          </w:tcPr>
          <w:p w14:paraId="0BDA8D3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710" w:type="dxa"/>
            <w:tcBorders>
              <w:top w:val="nil"/>
              <w:left w:val="nil"/>
              <w:bottom w:val="single" w:sz="4" w:space="0" w:color="auto"/>
              <w:right w:val="single" w:sz="4" w:space="0" w:color="auto"/>
            </w:tcBorders>
            <w:shd w:val="clear" w:color="000000" w:fill="92D050"/>
            <w:noWrap/>
            <w:vAlign w:val="bottom"/>
            <w:hideMark/>
          </w:tcPr>
          <w:p w14:paraId="5A68F98F"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629" w:type="dxa"/>
            <w:tcBorders>
              <w:top w:val="nil"/>
              <w:left w:val="nil"/>
              <w:bottom w:val="single" w:sz="4" w:space="0" w:color="auto"/>
              <w:right w:val="single" w:sz="4" w:space="0" w:color="auto"/>
            </w:tcBorders>
            <w:shd w:val="clear" w:color="000000" w:fill="FF0000"/>
            <w:noWrap/>
            <w:vAlign w:val="bottom"/>
            <w:hideMark/>
          </w:tcPr>
          <w:p w14:paraId="083AB6B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1.4</w:t>
            </w:r>
          </w:p>
        </w:tc>
        <w:tc>
          <w:tcPr>
            <w:tcW w:w="629" w:type="dxa"/>
            <w:tcBorders>
              <w:top w:val="nil"/>
              <w:left w:val="nil"/>
              <w:bottom w:val="single" w:sz="4" w:space="0" w:color="auto"/>
              <w:right w:val="single" w:sz="4" w:space="0" w:color="auto"/>
            </w:tcBorders>
            <w:shd w:val="clear" w:color="000000" w:fill="FF0000"/>
            <w:noWrap/>
            <w:vAlign w:val="bottom"/>
            <w:hideMark/>
          </w:tcPr>
          <w:p w14:paraId="4F808D8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7.0</w:t>
            </w:r>
          </w:p>
        </w:tc>
        <w:tc>
          <w:tcPr>
            <w:tcW w:w="629" w:type="dxa"/>
            <w:tcBorders>
              <w:top w:val="nil"/>
              <w:left w:val="nil"/>
              <w:bottom w:val="single" w:sz="4" w:space="0" w:color="auto"/>
              <w:right w:val="single" w:sz="4" w:space="0" w:color="auto"/>
            </w:tcBorders>
            <w:shd w:val="clear" w:color="000000" w:fill="FF0000"/>
            <w:noWrap/>
            <w:vAlign w:val="bottom"/>
            <w:hideMark/>
          </w:tcPr>
          <w:p w14:paraId="11C26856"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11.9</w:t>
            </w:r>
          </w:p>
        </w:tc>
      </w:tr>
      <w:tr w:rsidR="00C47A5E" w:rsidRPr="00C47A5E" w14:paraId="6C2C8139" w14:textId="77777777" w:rsidTr="009B3FD5">
        <w:trPr>
          <w:gridAfter w:val="1"/>
          <w:wAfter w:w="17" w:type="dxa"/>
          <w:trHeight w:val="56"/>
          <w:jc w:val="center"/>
        </w:trPr>
        <w:tc>
          <w:tcPr>
            <w:tcW w:w="1793" w:type="dxa"/>
            <w:vMerge/>
            <w:tcBorders>
              <w:top w:val="nil"/>
              <w:left w:val="single" w:sz="4" w:space="0" w:color="auto"/>
              <w:bottom w:val="single" w:sz="4" w:space="0" w:color="auto"/>
              <w:right w:val="single" w:sz="4" w:space="0" w:color="auto"/>
            </w:tcBorders>
            <w:vAlign w:val="center"/>
            <w:hideMark/>
          </w:tcPr>
          <w:p w14:paraId="4F9990B9"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5151E897"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30</w:t>
            </w:r>
          </w:p>
        </w:tc>
        <w:tc>
          <w:tcPr>
            <w:tcW w:w="710" w:type="dxa"/>
            <w:tcBorders>
              <w:top w:val="nil"/>
              <w:left w:val="nil"/>
              <w:bottom w:val="single" w:sz="4" w:space="0" w:color="auto"/>
              <w:right w:val="single" w:sz="4" w:space="0" w:color="auto"/>
            </w:tcBorders>
            <w:shd w:val="clear" w:color="000000" w:fill="000000"/>
            <w:vAlign w:val="center"/>
            <w:hideMark/>
          </w:tcPr>
          <w:p w14:paraId="4E54CB76"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000000" w:fill="92D050"/>
            <w:noWrap/>
            <w:vAlign w:val="bottom"/>
            <w:hideMark/>
          </w:tcPr>
          <w:p w14:paraId="260E493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710" w:type="dxa"/>
            <w:tcBorders>
              <w:top w:val="nil"/>
              <w:left w:val="nil"/>
              <w:bottom w:val="single" w:sz="4" w:space="0" w:color="auto"/>
              <w:right w:val="single" w:sz="4" w:space="0" w:color="auto"/>
            </w:tcBorders>
            <w:shd w:val="clear" w:color="000000" w:fill="92D050"/>
            <w:noWrap/>
            <w:vAlign w:val="bottom"/>
            <w:hideMark/>
          </w:tcPr>
          <w:p w14:paraId="0D1B39D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0.1</w:t>
            </w:r>
          </w:p>
        </w:tc>
        <w:tc>
          <w:tcPr>
            <w:tcW w:w="629" w:type="dxa"/>
            <w:tcBorders>
              <w:top w:val="nil"/>
              <w:left w:val="nil"/>
              <w:bottom w:val="single" w:sz="4" w:space="0" w:color="auto"/>
              <w:right w:val="single" w:sz="4" w:space="0" w:color="auto"/>
            </w:tcBorders>
            <w:shd w:val="clear" w:color="000000" w:fill="FF0000"/>
            <w:noWrap/>
            <w:vAlign w:val="bottom"/>
            <w:hideMark/>
          </w:tcPr>
          <w:p w14:paraId="6886C0C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3.8</w:t>
            </w:r>
          </w:p>
        </w:tc>
        <w:tc>
          <w:tcPr>
            <w:tcW w:w="629" w:type="dxa"/>
            <w:tcBorders>
              <w:top w:val="nil"/>
              <w:left w:val="nil"/>
              <w:bottom w:val="single" w:sz="4" w:space="0" w:color="auto"/>
              <w:right w:val="single" w:sz="4" w:space="0" w:color="auto"/>
            </w:tcBorders>
            <w:shd w:val="clear" w:color="000000" w:fill="FF0000"/>
            <w:noWrap/>
            <w:vAlign w:val="bottom"/>
            <w:hideMark/>
          </w:tcPr>
          <w:p w14:paraId="149F4E32"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5.9</w:t>
            </w:r>
          </w:p>
        </w:tc>
        <w:tc>
          <w:tcPr>
            <w:tcW w:w="629" w:type="dxa"/>
            <w:tcBorders>
              <w:top w:val="nil"/>
              <w:left w:val="nil"/>
              <w:bottom w:val="single" w:sz="4" w:space="0" w:color="auto"/>
              <w:right w:val="single" w:sz="4" w:space="0" w:color="auto"/>
            </w:tcBorders>
            <w:shd w:val="clear" w:color="000000" w:fill="FF0000"/>
            <w:noWrap/>
            <w:vAlign w:val="bottom"/>
            <w:hideMark/>
          </w:tcPr>
          <w:p w14:paraId="3E877FD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7.9</w:t>
            </w:r>
          </w:p>
        </w:tc>
        <w:tc>
          <w:tcPr>
            <w:tcW w:w="710" w:type="dxa"/>
            <w:tcBorders>
              <w:top w:val="nil"/>
              <w:left w:val="nil"/>
              <w:bottom w:val="single" w:sz="4" w:space="0" w:color="auto"/>
              <w:right w:val="single" w:sz="4" w:space="0" w:color="auto"/>
            </w:tcBorders>
            <w:shd w:val="clear" w:color="000000" w:fill="000000"/>
            <w:vAlign w:val="center"/>
            <w:hideMark/>
          </w:tcPr>
          <w:p w14:paraId="6F407DB3"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000000" w:fill="92D050"/>
            <w:noWrap/>
            <w:vAlign w:val="bottom"/>
            <w:hideMark/>
          </w:tcPr>
          <w:p w14:paraId="18231C0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710" w:type="dxa"/>
            <w:tcBorders>
              <w:top w:val="nil"/>
              <w:left w:val="nil"/>
              <w:bottom w:val="single" w:sz="4" w:space="0" w:color="auto"/>
              <w:right w:val="single" w:sz="4" w:space="0" w:color="auto"/>
            </w:tcBorders>
            <w:shd w:val="clear" w:color="000000" w:fill="92D050"/>
            <w:noWrap/>
            <w:vAlign w:val="bottom"/>
            <w:hideMark/>
          </w:tcPr>
          <w:p w14:paraId="15F66CC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0.0</w:t>
            </w:r>
          </w:p>
        </w:tc>
        <w:tc>
          <w:tcPr>
            <w:tcW w:w="629" w:type="dxa"/>
            <w:tcBorders>
              <w:top w:val="nil"/>
              <w:left w:val="nil"/>
              <w:bottom w:val="single" w:sz="4" w:space="0" w:color="auto"/>
              <w:right w:val="single" w:sz="4" w:space="0" w:color="auto"/>
            </w:tcBorders>
            <w:shd w:val="clear" w:color="000000" w:fill="FF0000"/>
            <w:noWrap/>
            <w:vAlign w:val="bottom"/>
            <w:hideMark/>
          </w:tcPr>
          <w:p w14:paraId="29B86916"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1.3</w:t>
            </w:r>
          </w:p>
        </w:tc>
        <w:tc>
          <w:tcPr>
            <w:tcW w:w="629" w:type="dxa"/>
            <w:tcBorders>
              <w:top w:val="nil"/>
              <w:left w:val="nil"/>
              <w:bottom w:val="single" w:sz="4" w:space="0" w:color="auto"/>
              <w:right w:val="single" w:sz="4" w:space="0" w:color="auto"/>
            </w:tcBorders>
            <w:shd w:val="clear" w:color="000000" w:fill="FF0000"/>
            <w:noWrap/>
            <w:vAlign w:val="bottom"/>
            <w:hideMark/>
          </w:tcPr>
          <w:p w14:paraId="22A4337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7.1</w:t>
            </w:r>
          </w:p>
        </w:tc>
        <w:tc>
          <w:tcPr>
            <w:tcW w:w="629" w:type="dxa"/>
            <w:tcBorders>
              <w:top w:val="nil"/>
              <w:left w:val="nil"/>
              <w:bottom w:val="single" w:sz="4" w:space="0" w:color="auto"/>
              <w:right w:val="single" w:sz="4" w:space="0" w:color="auto"/>
            </w:tcBorders>
            <w:shd w:val="clear" w:color="000000" w:fill="FF0000"/>
            <w:noWrap/>
            <w:vAlign w:val="bottom"/>
            <w:hideMark/>
          </w:tcPr>
          <w:p w14:paraId="1056C76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11.9</w:t>
            </w:r>
          </w:p>
        </w:tc>
      </w:tr>
      <w:tr w:rsidR="00C47A5E" w:rsidRPr="00C47A5E" w14:paraId="425F5AD6" w14:textId="77777777" w:rsidTr="009B3FD5">
        <w:trPr>
          <w:gridAfter w:val="1"/>
          <w:wAfter w:w="17" w:type="dxa"/>
          <w:trHeight w:val="56"/>
          <w:jc w:val="center"/>
        </w:trPr>
        <w:tc>
          <w:tcPr>
            <w:tcW w:w="179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2665A80"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PC3 UL interference derived from REFSENS</w:t>
            </w:r>
          </w:p>
        </w:tc>
        <w:tc>
          <w:tcPr>
            <w:tcW w:w="540" w:type="dxa"/>
            <w:tcBorders>
              <w:top w:val="nil"/>
              <w:left w:val="nil"/>
              <w:bottom w:val="single" w:sz="4" w:space="0" w:color="auto"/>
              <w:right w:val="single" w:sz="4" w:space="0" w:color="auto"/>
            </w:tcBorders>
            <w:shd w:val="clear" w:color="auto" w:fill="auto"/>
            <w:vAlign w:val="center"/>
            <w:hideMark/>
          </w:tcPr>
          <w:p w14:paraId="2BAA9E78"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4B8E1D6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-108.5</w:t>
            </w:r>
          </w:p>
        </w:tc>
        <w:tc>
          <w:tcPr>
            <w:tcW w:w="710" w:type="dxa"/>
            <w:tcBorders>
              <w:top w:val="nil"/>
              <w:left w:val="nil"/>
              <w:bottom w:val="single" w:sz="4" w:space="0" w:color="auto"/>
              <w:right w:val="single" w:sz="4" w:space="0" w:color="auto"/>
            </w:tcBorders>
            <w:shd w:val="clear" w:color="auto" w:fill="auto"/>
            <w:noWrap/>
            <w:vAlign w:val="bottom"/>
            <w:hideMark/>
          </w:tcPr>
          <w:p w14:paraId="260A4DD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-104.7</w:t>
            </w:r>
          </w:p>
        </w:tc>
        <w:tc>
          <w:tcPr>
            <w:tcW w:w="710" w:type="dxa"/>
            <w:tcBorders>
              <w:top w:val="nil"/>
              <w:left w:val="nil"/>
              <w:bottom w:val="single" w:sz="4" w:space="0" w:color="auto"/>
              <w:right w:val="single" w:sz="4" w:space="0" w:color="auto"/>
            </w:tcBorders>
            <w:shd w:val="clear" w:color="auto" w:fill="auto"/>
            <w:noWrap/>
            <w:vAlign w:val="bottom"/>
            <w:hideMark/>
          </w:tcPr>
          <w:p w14:paraId="7459C42A"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-103.4</w:t>
            </w:r>
          </w:p>
        </w:tc>
        <w:tc>
          <w:tcPr>
            <w:tcW w:w="629" w:type="dxa"/>
            <w:tcBorders>
              <w:top w:val="nil"/>
              <w:left w:val="nil"/>
              <w:bottom w:val="single" w:sz="4" w:space="0" w:color="auto"/>
              <w:right w:val="single" w:sz="4" w:space="0" w:color="auto"/>
            </w:tcBorders>
            <w:shd w:val="clear" w:color="auto" w:fill="auto"/>
            <w:noWrap/>
            <w:vAlign w:val="bottom"/>
            <w:hideMark/>
          </w:tcPr>
          <w:p w14:paraId="32C777E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-86.0</w:t>
            </w:r>
          </w:p>
        </w:tc>
        <w:tc>
          <w:tcPr>
            <w:tcW w:w="629" w:type="dxa"/>
            <w:tcBorders>
              <w:top w:val="nil"/>
              <w:left w:val="nil"/>
              <w:bottom w:val="single" w:sz="4" w:space="0" w:color="auto"/>
              <w:right w:val="single" w:sz="4" w:space="0" w:color="auto"/>
            </w:tcBorders>
            <w:shd w:val="clear" w:color="auto" w:fill="auto"/>
            <w:noWrap/>
            <w:vAlign w:val="bottom"/>
            <w:hideMark/>
          </w:tcPr>
          <w:p w14:paraId="294F50C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-81.8</w:t>
            </w:r>
          </w:p>
        </w:tc>
        <w:tc>
          <w:tcPr>
            <w:tcW w:w="629" w:type="dxa"/>
            <w:tcBorders>
              <w:top w:val="nil"/>
              <w:left w:val="nil"/>
              <w:bottom w:val="single" w:sz="4" w:space="0" w:color="auto"/>
              <w:right w:val="single" w:sz="4" w:space="0" w:color="auto"/>
            </w:tcBorders>
            <w:shd w:val="clear" w:color="auto" w:fill="auto"/>
            <w:noWrap/>
            <w:vAlign w:val="bottom"/>
            <w:hideMark/>
          </w:tcPr>
          <w:p w14:paraId="62D9B74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-78.5</w:t>
            </w:r>
          </w:p>
        </w:tc>
        <w:tc>
          <w:tcPr>
            <w:tcW w:w="710" w:type="dxa"/>
            <w:tcBorders>
              <w:top w:val="nil"/>
              <w:left w:val="nil"/>
              <w:bottom w:val="single" w:sz="4" w:space="0" w:color="auto"/>
              <w:right w:val="single" w:sz="4" w:space="0" w:color="auto"/>
            </w:tcBorders>
            <w:shd w:val="clear" w:color="auto" w:fill="auto"/>
            <w:noWrap/>
            <w:vAlign w:val="bottom"/>
            <w:hideMark/>
          </w:tcPr>
          <w:p w14:paraId="555A183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-108.5</w:t>
            </w:r>
          </w:p>
        </w:tc>
        <w:tc>
          <w:tcPr>
            <w:tcW w:w="710" w:type="dxa"/>
            <w:tcBorders>
              <w:top w:val="nil"/>
              <w:left w:val="nil"/>
              <w:bottom w:val="single" w:sz="4" w:space="0" w:color="auto"/>
              <w:right w:val="single" w:sz="4" w:space="0" w:color="auto"/>
            </w:tcBorders>
            <w:shd w:val="clear" w:color="auto" w:fill="auto"/>
            <w:noWrap/>
            <w:vAlign w:val="bottom"/>
            <w:hideMark/>
          </w:tcPr>
          <w:p w14:paraId="7C5F802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-104.8</w:t>
            </w:r>
          </w:p>
        </w:tc>
        <w:tc>
          <w:tcPr>
            <w:tcW w:w="710" w:type="dxa"/>
            <w:tcBorders>
              <w:top w:val="nil"/>
              <w:left w:val="nil"/>
              <w:bottom w:val="single" w:sz="4" w:space="0" w:color="auto"/>
              <w:right w:val="single" w:sz="4" w:space="0" w:color="auto"/>
            </w:tcBorders>
            <w:shd w:val="clear" w:color="auto" w:fill="auto"/>
            <w:noWrap/>
            <w:vAlign w:val="bottom"/>
            <w:hideMark/>
          </w:tcPr>
          <w:p w14:paraId="76C4E66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-103.4</w:t>
            </w:r>
          </w:p>
        </w:tc>
        <w:tc>
          <w:tcPr>
            <w:tcW w:w="629" w:type="dxa"/>
            <w:tcBorders>
              <w:top w:val="nil"/>
              <w:left w:val="nil"/>
              <w:bottom w:val="single" w:sz="4" w:space="0" w:color="auto"/>
              <w:right w:val="single" w:sz="4" w:space="0" w:color="auto"/>
            </w:tcBorders>
            <w:shd w:val="clear" w:color="auto" w:fill="auto"/>
            <w:noWrap/>
            <w:vAlign w:val="bottom"/>
            <w:hideMark/>
          </w:tcPr>
          <w:p w14:paraId="7AC9110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-91.9</w:t>
            </w:r>
          </w:p>
        </w:tc>
        <w:tc>
          <w:tcPr>
            <w:tcW w:w="629" w:type="dxa"/>
            <w:tcBorders>
              <w:top w:val="nil"/>
              <w:left w:val="nil"/>
              <w:bottom w:val="single" w:sz="4" w:space="0" w:color="auto"/>
              <w:right w:val="single" w:sz="4" w:space="0" w:color="auto"/>
            </w:tcBorders>
            <w:shd w:val="clear" w:color="auto" w:fill="auto"/>
            <w:noWrap/>
            <w:vAlign w:val="bottom"/>
            <w:hideMark/>
          </w:tcPr>
          <w:p w14:paraId="0EA0331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-81.1</w:t>
            </w:r>
          </w:p>
        </w:tc>
        <w:tc>
          <w:tcPr>
            <w:tcW w:w="629" w:type="dxa"/>
            <w:tcBorders>
              <w:top w:val="nil"/>
              <w:left w:val="nil"/>
              <w:bottom w:val="single" w:sz="4" w:space="0" w:color="auto"/>
              <w:right w:val="single" w:sz="4" w:space="0" w:color="auto"/>
            </w:tcBorders>
            <w:shd w:val="clear" w:color="auto" w:fill="auto"/>
            <w:noWrap/>
            <w:vAlign w:val="bottom"/>
            <w:hideMark/>
          </w:tcPr>
          <w:p w14:paraId="32D577B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-74.8</w:t>
            </w:r>
          </w:p>
        </w:tc>
      </w:tr>
      <w:tr w:rsidR="00C47A5E" w:rsidRPr="00C47A5E" w14:paraId="24BDF748" w14:textId="77777777" w:rsidTr="009B3FD5">
        <w:trPr>
          <w:gridAfter w:val="1"/>
          <w:wAfter w:w="17" w:type="dxa"/>
          <w:trHeight w:val="56"/>
          <w:jc w:val="center"/>
        </w:trPr>
        <w:tc>
          <w:tcPr>
            <w:tcW w:w="1793" w:type="dxa"/>
            <w:vMerge/>
            <w:tcBorders>
              <w:top w:val="nil"/>
              <w:left w:val="single" w:sz="4" w:space="0" w:color="auto"/>
              <w:bottom w:val="single" w:sz="4" w:space="0" w:color="auto"/>
              <w:right w:val="single" w:sz="4" w:space="0" w:color="auto"/>
            </w:tcBorders>
            <w:vAlign w:val="center"/>
            <w:hideMark/>
          </w:tcPr>
          <w:p w14:paraId="5F2CA107"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4E2A68DA"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30</w:t>
            </w:r>
          </w:p>
        </w:tc>
        <w:tc>
          <w:tcPr>
            <w:tcW w:w="710" w:type="dxa"/>
            <w:tcBorders>
              <w:top w:val="nil"/>
              <w:left w:val="nil"/>
              <w:bottom w:val="single" w:sz="4" w:space="0" w:color="auto"/>
              <w:right w:val="single" w:sz="4" w:space="0" w:color="auto"/>
            </w:tcBorders>
            <w:shd w:val="clear" w:color="000000" w:fill="000000"/>
            <w:vAlign w:val="center"/>
            <w:hideMark/>
          </w:tcPr>
          <w:p w14:paraId="4C054ED5"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14:paraId="02AE20D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-105.6</w:t>
            </w:r>
          </w:p>
        </w:tc>
        <w:tc>
          <w:tcPr>
            <w:tcW w:w="710" w:type="dxa"/>
            <w:tcBorders>
              <w:top w:val="nil"/>
              <w:left w:val="nil"/>
              <w:bottom w:val="single" w:sz="4" w:space="0" w:color="auto"/>
              <w:right w:val="single" w:sz="4" w:space="0" w:color="auto"/>
            </w:tcBorders>
            <w:shd w:val="clear" w:color="auto" w:fill="auto"/>
            <w:noWrap/>
            <w:vAlign w:val="bottom"/>
            <w:hideMark/>
          </w:tcPr>
          <w:p w14:paraId="6D2E9B50"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-101.2</w:t>
            </w:r>
          </w:p>
        </w:tc>
        <w:tc>
          <w:tcPr>
            <w:tcW w:w="629" w:type="dxa"/>
            <w:tcBorders>
              <w:top w:val="nil"/>
              <w:left w:val="nil"/>
              <w:bottom w:val="single" w:sz="4" w:space="0" w:color="auto"/>
              <w:right w:val="single" w:sz="4" w:space="0" w:color="auto"/>
            </w:tcBorders>
            <w:shd w:val="clear" w:color="auto" w:fill="auto"/>
            <w:noWrap/>
            <w:vAlign w:val="bottom"/>
            <w:hideMark/>
          </w:tcPr>
          <w:p w14:paraId="300949A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-85.9</w:t>
            </w:r>
          </w:p>
        </w:tc>
        <w:tc>
          <w:tcPr>
            <w:tcW w:w="629" w:type="dxa"/>
            <w:tcBorders>
              <w:top w:val="nil"/>
              <w:left w:val="nil"/>
              <w:bottom w:val="single" w:sz="4" w:space="0" w:color="auto"/>
              <w:right w:val="single" w:sz="4" w:space="0" w:color="auto"/>
            </w:tcBorders>
            <w:shd w:val="clear" w:color="auto" w:fill="auto"/>
            <w:noWrap/>
            <w:vAlign w:val="bottom"/>
            <w:hideMark/>
          </w:tcPr>
          <w:p w14:paraId="6F5B19FA"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-81.9</w:t>
            </w:r>
          </w:p>
        </w:tc>
        <w:tc>
          <w:tcPr>
            <w:tcW w:w="629" w:type="dxa"/>
            <w:tcBorders>
              <w:top w:val="nil"/>
              <w:left w:val="nil"/>
              <w:bottom w:val="single" w:sz="4" w:space="0" w:color="auto"/>
              <w:right w:val="single" w:sz="4" w:space="0" w:color="auto"/>
            </w:tcBorders>
            <w:shd w:val="clear" w:color="auto" w:fill="auto"/>
            <w:noWrap/>
            <w:vAlign w:val="bottom"/>
            <w:hideMark/>
          </w:tcPr>
          <w:p w14:paraId="1500804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-78.5</w:t>
            </w:r>
          </w:p>
        </w:tc>
        <w:tc>
          <w:tcPr>
            <w:tcW w:w="710" w:type="dxa"/>
            <w:tcBorders>
              <w:top w:val="nil"/>
              <w:left w:val="nil"/>
              <w:bottom w:val="single" w:sz="4" w:space="0" w:color="auto"/>
              <w:right w:val="single" w:sz="4" w:space="0" w:color="auto"/>
            </w:tcBorders>
            <w:shd w:val="clear" w:color="000000" w:fill="000000"/>
            <w:vAlign w:val="center"/>
            <w:hideMark/>
          </w:tcPr>
          <w:p w14:paraId="4F45484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14:paraId="2FF3BA7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-105.6</w:t>
            </w:r>
          </w:p>
        </w:tc>
        <w:tc>
          <w:tcPr>
            <w:tcW w:w="710" w:type="dxa"/>
            <w:tcBorders>
              <w:top w:val="nil"/>
              <w:left w:val="nil"/>
              <w:bottom w:val="single" w:sz="4" w:space="0" w:color="auto"/>
              <w:right w:val="single" w:sz="4" w:space="0" w:color="auto"/>
            </w:tcBorders>
            <w:shd w:val="clear" w:color="auto" w:fill="auto"/>
            <w:noWrap/>
            <w:vAlign w:val="bottom"/>
            <w:hideMark/>
          </w:tcPr>
          <w:p w14:paraId="34464BAA"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-103.5</w:t>
            </w:r>
          </w:p>
        </w:tc>
        <w:tc>
          <w:tcPr>
            <w:tcW w:w="629" w:type="dxa"/>
            <w:tcBorders>
              <w:top w:val="nil"/>
              <w:left w:val="nil"/>
              <w:bottom w:val="single" w:sz="4" w:space="0" w:color="auto"/>
              <w:right w:val="single" w:sz="4" w:space="0" w:color="auto"/>
            </w:tcBorders>
            <w:shd w:val="clear" w:color="auto" w:fill="auto"/>
            <w:noWrap/>
            <w:vAlign w:val="bottom"/>
            <w:hideMark/>
          </w:tcPr>
          <w:p w14:paraId="07D1951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-92.3</w:t>
            </w:r>
          </w:p>
        </w:tc>
        <w:tc>
          <w:tcPr>
            <w:tcW w:w="629" w:type="dxa"/>
            <w:tcBorders>
              <w:top w:val="nil"/>
              <w:left w:val="nil"/>
              <w:bottom w:val="single" w:sz="4" w:space="0" w:color="auto"/>
              <w:right w:val="single" w:sz="4" w:space="0" w:color="auto"/>
            </w:tcBorders>
            <w:shd w:val="clear" w:color="auto" w:fill="auto"/>
            <w:noWrap/>
            <w:vAlign w:val="bottom"/>
            <w:hideMark/>
          </w:tcPr>
          <w:p w14:paraId="0E50A4F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-81.1</w:t>
            </w:r>
          </w:p>
        </w:tc>
        <w:tc>
          <w:tcPr>
            <w:tcW w:w="629" w:type="dxa"/>
            <w:tcBorders>
              <w:top w:val="nil"/>
              <w:left w:val="nil"/>
              <w:bottom w:val="single" w:sz="4" w:space="0" w:color="auto"/>
              <w:right w:val="single" w:sz="4" w:space="0" w:color="auto"/>
            </w:tcBorders>
            <w:shd w:val="clear" w:color="auto" w:fill="auto"/>
            <w:noWrap/>
            <w:vAlign w:val="bottom"/>
            <w:hideMark/>
          </w:tcPr>
          <w:p w14:paraId="46D6426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-74.9</w:t>
            </w:r>
          </w:p>
        </w:tc>
      </w:tr>
      <w:tr w:rsidR="009B3FD5" w:rsidRPr="00C47A5E" w14:paraId="34BCD763" w14:textId="77777777" w:rsidTr="00414D6F">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26C44FC9" w14:textId="77777777" w:rsidR="009B3FD5" w:rsidRPr="00C47A5E" w:rsidRDefault="009B3FD5" w:rsidP="009B3FD5">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 xml:space="preserve">PC3 UL </w:t>
            </w:r>
            <w:proofErr w:type="spellStart"/>
            <w:r w:rsidRPr="00C47A5E">
              <w:rPr>
                <w:rFonts w:ascii="Calibri" w:hAnsi="Calibri" w:cs="Calibri"/>
                <w:color w:val="000000"/>
                <w:sz w:val="16"/>
                <w:szCs w:val="16"/>
              </w:rPr>
              <w:t>meas</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14:paraId="5435A890" w14:textId="71A34BF6" w:rsidR="009B3FD5" w:rsidRPr="00C47A5E"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29906E49"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-49.7</w:t>
            </w:r>
          </w:p>
        </w:tc>
        <w:tc>
          <w:tcPr>
            <w:tcW w:w="710" w:type="dxa"/>
            <w:tcBorders>
              <w:top w:val="nil"/>
              <w:left w:val="nil"/>
              <w:bottom w:val="single" w:sz="4" w:space="0" w:color="auto"/>
              <w:right w:val="single" w:sz="4" w:space="0" w:color="auto"/>
            </w:tcBorders>
            <w:shd w:val="clear" w:color="auto" w:fill="auto"/>
            <w:noWrap/>
            <w:vAlign w:val="bottom"/>
            <w:hideMark/>
          </w:tcPr>
          <w:p w14:paraId="24E3B56C"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-47.8</w:t>
            </w:r>
          </w:p>
        </w:tc>
        <w:tc>
          <w:tcPr>
            <w:tcW w:w="710" w:type="dxa"/>
            <w:tcBorders>
              <w:top w:val="nil"/>
              <w:left w:val="nil"/>
              <w:bottom w:val="single" w:sz="4" w:space="0" w:color="auto"/>
              <w:right w:val="single" w:sz="4" w:space="0" w:color="auto"/>
            </w:tcBorders>
            <w:shd w:val="clear" w:color="auto" w:fill="auto"/>
            <w:noWrap/>
            <w:vAlign w:val="bottom"/>
            <w:hideMark/>
          </w:tcPr>
          <w:p w14:paraId="4EB3ADFA"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-46.7</w:t>
            </w:r>
          </w:p>
        </w:tc>
        <w:tc>
          <w:tcPr>
            <w:tcW w:w="629" w:type="dxa"/>
            <w:tcBorders>
              <w:top w:val="nil"/>
              <w:left w:val="nil"/>
              <w:bottom w:val="single" w:sz="4" w:space="0" w:color="auto"/>
              <w:right w:val="single" w:sz="4" w:space="0" w:color="auto"/>
            </w:tcBorders>
            <w:shd w:val="clear" w:color="auto" w:fill="auto"/>
            <w:noWrap/>
            <w:vAlign w:val="bottom"/>
            <w:hideMark/>
          </w:tcPr>
          <w:p w14:paraId="5E261D12"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-37.0</w:t>
            </w:r>
          </w:p>
        </w:tc>
        <w:tc>
          <w:tcPr>
            <w:tcW w:w="629" w:type="dxa"/>
            <w:tcBorders>
              <w:top w:val="nil"/>
              <w:left w:val="nil"/>
              <w:bottom w:val="single" w:sz="4" w:space="0" w:color="auto"/>
              <w:right w:val="single" w:sz="4" w:space="0" w:color="auto"/>
            </w:tcBorders>
            <w:shd w:val="clear" w:color="auto" w:fill="auto"/>
            <w:noWrap/>
            <w:vAlign w:val="bottom"/>
            <w:hideMark/>
          </w:tcPr>
          <w:p w14:paraId="77361FCA"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-34.8</w:t>
            </w:r>
          </w:p>
        </w:tc>
        <w:tc>
          <w:tcPr>
            <w:tcW w:w="629" w:type="dxa"/>
            <w:tcBorders>
              <w:top w:val="nil"/>
              <w:left w:val="nil"/>
              <w:bottom w:val="single" w:sz="4" w:space="0" w:color="auto"/>
              <w:right w:val="single" w:sz="4" w:space="0" w:color="auto"/>
            </w:tcBorders>
            <w:shd w:val="clear" w:color="auto" w:fill="auto"/>
            <w:noWrap/>
            <w:vAlign w:val="bottom"/>
            <w:hideMark/>
          </w:tcPr>
          <w:p w14:paraId="726E89EE"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-31.7</w:t>
            </w:r>
          </w:p>
        </w:tc>
        <w:tc>
          <w:tcPr>
            <w:tcW w:w="710" w:type="dxa"/>
            <w:tcBorders>
              <w:top w:val="nil"/>
              <w:left w:val="nil"/>
              <w:bottom w:val="single" w:sz="4" w:space="0" w:color="auto"/>
              <w:right w:val="single" w:sz="4" w:space="0" w:color="auto"/>
            </w:tcBorders>
            <w:shd w:val="clear" w:color="auto" w:fill="auto"/>
            <w:noWrap/>
            <w:vAlign w:val="bottom"/>
            <w:hideMark/>
          </w:tcPr>
          <w:p w14:paraId="15AE71EA"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-49.7</w:t>
            </w:r>
          </w:p>
        </w:tc>
        <w:tc>
          <w:tcPr>
            <w:tcW w:w="710" w:type="dxa"/>
            <w:tcBorders>
              <w:top w:val="nil"/>
              <w:left w:val="nil"/>
              <w:bottom w:val="single" w:sz="4" w:space="0" w:color="auto"/>
              <w:right w:val="single" w:sz="4" w:space="0" w:color="auto"/>
            </w:tcBorders>
            <w:shd w:val="clear" w:color="auto" w:fill="auto"/>
            <w:noWrap/>
            <w:vAlign w:val="bottom"/>
            <w:hideMark/>
          </w:tcPr>
          <w:p w14:paraId="6054DAA0"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-48.7</w:t>
            </w:r>
          </w:p>
        </w:tc>
        <w:tc>
          <w:tcPr>
            <w:tcW w:w="710" w:type="dxa"/>
            <w:tcBorders>
              <w:top w:val="nil"/>
              <w:left w:val="nil"/>
              <w:bottom w:val="single" w:sz="4" w:space="0" w:color="auto"/>
              <w:right w:val="single" w:sz="4" w:space="0" w:color="auto"/>
            </w:tcBorders>
            <w:shd w:val="clear" w:color="auto" w:fill="auto"/>
            <w:noWrap/>
            <w:vAlign w:val="bottom"/>
            <w:hideMark/>
          </w:tcPr>
          <w:p w14:paraId="325403F1"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-48.3</w:t>
            </w:r>
          </w:p>
        </w:tc>
        <w:tc>
          <w:tcPr>
            <w:tcW w:w="629" w:type="dxa"/>
            <w:tcBorders>
              <w:top w:val="nil"/>
              <w:left w:val="nil"/>
              <w:bottom w:val="single" w:sz="4" w:space="0" w:color="auto"/>
              <w:right w:val="single" w:sz="4" w:space="0" w:color="auto"/>
            </w:tcBorders>
            <w:shd w:val="clear" w:color="auto" w:fill="auto"/>
            <w:noWrap/>
            <w:vAlign w:val="bottom"/>
            <w:hideMark/>
          </w:tcPr>
          <w:p w14:paraId="5C2809E5"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-45.5</w:t>
            </w:r>
          </w:p>
        </w:tc>
        <w:tc>
          <w:tcPr>
            <w:tcW w:w="629" w:type="dxa"/>
            <w:tcBorders>
              <w:top w:val="nil"/>
              <w:left w:val="nil"/>
              <w:bottom w:val="single" w:sz="4" w:space="0" w:color="auto"/>
              <w:right w:val="single" w:sz="4" w:space="0" w:color="auto"/>
            </w:tcBorders>
            <w:shd w:val="clear" w:color="auto" w:fill="auto"/>
            <w:noWrap/>
            <w:vAlign w:val="bottom"/>
            <w:hideMark/>
          </w:tcPr>
          <w:p w14:paraId="07106BC3"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-35.0</w:t>
            </w:r>
          </w:p>
        </w:tc>
        <w:tc>
          <w:tcPr>
            <w:tcW w:w="629" w:type="dxa"/>
            <w:tcBorders>
              <w:top w:val="nil"/>
              <w:left w:val="nil"/>
              <w:bottom w:val="single" w:sz="4" w:space="0" w:color="auto"/>
              <w:right w:val="single" w:sz="4" w:space="0" w:color="auto"/>
            </w:tcBorders>
            <w:shd w:val="clear" w:color="auto" w:fill="auto"/>
            <w:noWrap/>
            <w:vAlign w:val="bottom"/>
            <w:hideMark/>
          </w:tcPr>
          <w:p w14:paraId="1C02DBF4"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-23.3</w:t>
            </w:r>
          </w:p>
        </w:tc>
      </w:tr>
      <w:tr w:rsidR="009B3FD5" w:rsidRPr="00C47A5E" w14:paraId="311D1F56" w14:textId="77777777" w:rsidTr="00414D6F">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4B9FD033" w14:textId="77777777" w:rsidR="009B3FD5" w:rsidRPr="00C47A5E" w:rsidRDefault="009B3FD5" w:rsidP="009B3FD5">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 xml:space="preserve">PC2 1Tx UL </w:t>
            </w:r>
            <w:proofErr w:type="spellStart"/>
            <w:r w:rsidRPr="00C47A5E">
              <w:rPr>
                <w:rFonts w:ascii="Calibri" w:hAnsi="Calibri" w:cs="Calibri"/>
                <w:color w:val="000000"/>
                <w:sz w:val="16"/>
                <w:szCs w:val="16"/>
              </w:rPr>
              <w:t>meas</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14:paraId="4D030932" w14:textId="1DA055DD" w:rsidR="009B3FD5" w:rsidRPr="00C47A5E"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0884A6BF"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-46.8</w:t>
            </w:r>
          </w:p>
        </w:tc>
        <w:tc>
          <w:tcPr>
            <w:tcW w:w="710" w:type="dxa"/>
            <w:tcBorders>
              <w:top w:val="nil"/>
              <w:left w:val="nil"/>
              <w:bottom w:val="single" w:sz="4" w:space="0" w:color="auto"/>
              <w:right w:val="single" w:sz="4" w:space="0" w:color="auto"/>
            </w:tcBorders>
            <w:shd w:val="clear" w:color="auto" w:fill="auto"/>
            <w:noWrap/>
            <w:vAlign w:val="bottom"/>
            <w:hideMark/>
          </w:tcPr>
          <w:p w14:paraId="63FDB039"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-45.2</w:t>
            </w:r>
          </w:p>
        </w:tc>
        <w:tc>
          <w:tcPr>
            <w:tcW w:w="710" w:type="dxa"/>
            <w:tcBorders>
              <w:top w:val="nil"/>
              <w:left w:val="nil"/>
              <w:bottom w:val="single" w:sz="4" w:space="0" w:color="auto"/>
              <w:right w:val="single" w:sz="4" w:space="0" w:color="auto"/>
            </w:tcBorders>
            <w:shd w:val="clear" w:color="auto" w:fill="auto"/>
            <w:noWrap/>
            <w:vAlign w:val="bottom"/>
            <w:hideMark/>
          </w:tcPr>
          <w:p w14:paraId="165E5573"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-43.8</w:t>
            </w:r>
          </w:p>
        </w:tc>
        <w:tc>
          <w:tcPr>
            <w:tcW w:w="629" w:type="dxa"/>
            <w:tcBorders>
              <w:top w:val="nil"/>
              <w:left w:val="nil"/>
              <w:bottom w:val="single" w:sz="4" w:space="0" w:color="auto"/>
              <w:right w:val="single" w:sz="4" w:space="0" w:color="auto"/>
            </w:tcBorders>
            <w:shd w:val="clear" w:color="auto" w:fill="auto"/>
            <w:noWrap/>
            <w:vAlign w:val="bottom"/>
            <w:hideMark/>
          </w:tcPr>
          <w:p w14:paraId="3C00CEFB"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-32.3</w:t>
            </w:r>
          </w:p>
        </w:tc>
        <w:tc>
          <w:tcPr>
            <w:tcW w:w="629" w:type="dxa"/>
            <w:tcBorders>
              <w:top w:val="nil"/>
              <w:left w:val="nil"/>
              <w:bottom w:val="single" w:sz="4" w:space="0" w:color="auto"/>
              <w:right w:val="single" w:sz="4" w:space="0" w:color="auto"/>
            </w:tcBorders>
            <w:shd w:val="clear" w:color="auto" w:fill="auto"/>
            <w:noWrap/>
            <w:vAlign w:val="bottom"/>
            <w:hideMark/>
          </w:tcPr>
          <w:p w14:paraId="0611417D"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-30.6</w:t>
            </w:r>
          </w:p>
        </w:tc>
        <w:tc>
          <w:tcPr>
            <w:tcW w:w="629" w:type="dxa"/>
            <w:tcBorders>
              <w:top w:val="nil"/>
              <w:left w:val="nil"/>
              <w:bottom w:val="single" w:sz="4" w:space="0" w:color="auto"/>
              <w:right w:val="single" w:sz="4" w:space="0" w:color="auto"/>
            </w:tcBorders>
            <w:shd w:val="clear" w:color="auto" w:fill="auto"/>
            <w:noWrap/>
            <w:vAlign w:val="bottom"/>
            <w:hideMark/>
          </w:tcPr>
          <w:p w14:paraId="5F0A04C4"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-28.2</w:t>
            </w:r>
          </w:p>
        </w:tc>
        <w:tc>
          <w:tcPr>
            <w:tcW w:w="710" w:type="dxa"/>
            <w:tcBorders>
              <w:top w:val="nil"/>
              <w:left w:val="nil"/>
              <w:bottom w:val="single" w:sz="4" w:space="0" w:color="auto"/>
              <w:right w:val="single" w:sz="4" w:space="0" w:color="auto"/>
            </w:tcBorders>
            <w:shd w:val="clear" w:color="auto" w:fill="auto"/>
            <w:noWrap/>
            <w:vAlign w:val="bottom"/>
            <w:hideMark/>
          </w:tcPr>
          <w:p w14:paraId="1E65C16D"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-46.9</w:t>
            </w:r>
          </w:p>
        </w:tc>
        <w:tc>
          <w:tcPr>
            <w:tcW w:w="710" w:type="dxa"/>
            <w:tcBorders>
              <w:top w:val="nil"/>
              <w:left w:val="nil"/>
              <w:bottom w:val="single" w:sz="4" w:space="0" w:color="auto"/>
              <w:right w:val="single" w:sz="4" w:space="0" w:color="auto"/>
            </w:tcBorders>
            <w:shd w:val="clear" w:color="auto" w:fill="auto"/>
            <w:noWrap/>
            <w:vAlign w:val="bottom"/>
            <w:hideMark/>
          </w:tcPr>
          <w:p w14:paraId="40BA2D7E"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-46.0</w:t>
            </w:r>
          </w:p>
        </w:tc>
        <w:tc>
          <w:tcPr>
            <w:tcW w:w="710" w:type="dxa"/>
            <w:tcBorders>
              <w:top w:val="nil"/>
              <w:left w:val="nil"/>
              <w:bottom w:val="single" w:sz="4" w:space="0" w:color="auto"/>
              <w:right w:val="single" w:sz="4" w:space="0" w:color="auto"/>
            </w:tcBorders>
            <w:shd w:val="clear" w:color="auto" w:fill="auto"/>
            <w:noWrap/>
            <w:vAlign w:val="bottom"/>
            <w:hideMark/>
          </w:tcPr>
          <w:p w14:paraId="41700BC5"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-45.4</w:t>
            </w:r>
          </w:p>
        </w:tc>
        <w:tc>
          <w:tcPr>
            <w:tcW w:w="629" w:type="dxa"/>
            <w:tcBorders>
              <w:top w:val="nil"/>
              <w:left w:val="nil"/>
              <w:bottom w:val="single" w:sz="4" w:space="0" w:color="auto"/>
              <w:right w:val="single" w:sz="4" w:space="0" w:color="auto"/>
            </w:tcBorders>
            <w:shd w:val="clear" w:color="auto" w:fill="auto"/>
            <w:noWrap/>
            <w:vAlign w:val="bottom"/>
            <w:hideMark/>
          </w:tcPr>
          <w:p w14:paraId="02806BF9"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-41.9</w:t>
            </w:r>
          </w:p>
        </w:tc>
        <w:tc>
          <w:tcPr>
            <w:tcW w:w="629" w:type="dxa"/>
            <w:tcBorders>
              <w:top w:val="nil"/>
              <w:left w:val="nil"/>
              <w:bottom w:val="single" w:sz="4" w:space="0" w:color="auto"/>
              <w:right w:val="single" w:sz="4" w:space="0" w:color="auto"/>
            </w:tcBorders>
            <w:shd w:val="clear" w:color="auto" w:fill="auto"/>
            <w:noWrap/>
            <w:vAlign w:val="bottom"/>
            <w:hideMark/>
          </w:tcPr>
          <w:p w14:paraId="13BAD60C"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-30.7</w:t>
            </w:r>
          </w:p>
        </w:tc>
        <w:tc>
          <w:tcPr>
            <w:tcW w:w="629" w:type="dxa"/>
            <w:tcBorders>
              <w:top w:val="nil"/>
              <w:left w:val="nil"/>
              <w:bottom w:val="single" w:sz="4" w:space="0" w:color="auto"/>
              <w:right w:val="single" w:sz="4" w:space="0" w:color="auto"/>
            </w:tcBorders>
            <w:shd w:val="clear" w:color="auto" w:fill="auto"/>
            <w:noWrap/>
            <w:vAlign w:val="bottom"/>
            <w:hideMark/>
          </w:tcPr>
          <w:p w14:paraId="01B252BF"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-20.4</w:t>
            </w:r>
          </w:p>
        </w:tc>
      </w:tr>
      <w:tr w:rsidR="009B3FD5" w:rsidRPr="00C47A5E" w14:paraId="68D0B5BB" w14:textId="77777777" w:rsidTr="00414D6F">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4547F7B1" w14:textId="77777777" w:rsidR="009B3FD5" w:rsidRPr="00C47A5E" w:rsidRDefault="009B3FD5" w:rsidP="009B3FD5">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 xml:space="preserve">PC2 2Tx UL </w:t>
            </w:r>
            <w:proofErr w:type="spellStart"/>
            <w:r w:rsidRPr="00C47A5E">
              <w:rPr>
                <w:rFonts w:ascii="Calibri" w:hAnsi="Calibri" w:cs="Calibri"/>
                <w:color w:val="000000"/>
                <w:sz w:val="16"/>
                <w:szCs w:val="16"/>
              </w:rPr>
              <w:t>meas</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14:paraId="74F61CC9" w14:textId="55B7C628" w:rsidR="009B3FD5" w:rsidRPr="00C47A5E"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20BB42E8"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-46.2</w:t>
            </w:r>
          </w:p>
        </w:tc>
        <w:tc>
          <w:tcPr>
            <w:tcW w:w="710" w:type="dxa"/>
            <w:tcBorders>
              <w:top w:val="nil"/>
              <w:left w:val="nil"/>
              <w:bottom w:val="single" w:sz="4" w:space="0" w:color="auto"/>
              <w:right w:val="single" w:sz="4" w:space="0" w:color="auto"/>
            </w:tcBorders>
            <w:shd w:val="clear" w:color="auto" w:fill="auto"/>
            <w:noWrap/>
            <w:vAlign w:val="bottom"/>
            <w:hideMark/>
          </w:tcPr>
          <w:p w14:paraId="4B0289BC"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-44.8</w:t>
            </w:r>
          </w:p>
        </w:tc>
        <w:tc>
          <w:tcPr>
            <w:tcW w:w="710" w:type="dxa"/>
            <w:tcBorders>
              <w:top w:val="nil"/>
              <w:left w:val="nil"/>
              <w:bottom w:val="single" w:sz="4" w:space="0" w:color="auto"/>
              <w:right w:val="single" w:sz="4" w:space="0" w:color="auto"/>
            </w:tcBorders>
            <w:shd w:val="clear" w:color="auto" w:fill="auto"/>
            <w:noWrap/>
            <w:vAlign w:val="bottom"/>
            <w:hideMark/>
          </w:tcPr>
          <w:p w14:paraId="3B6AC7C4"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-43.5</w:t>
            </w:r>
          </w:p>
        </w:tc>
        <w:tc>
          <w:tcPr>
            <w:tcW w:w="629" w:type="dxa"/>
            <w:tcBorders>
              <w:top w:val="nil"/>
              <w:left w:val="nil"/>
              <w:bottom w:val="single" w:sz="4" w:space="0" w:color="auto"/>
              <w:right w:val="single" w:sz="4" w:space="0" w:color="auto"/>
            </w:tcBorders>
            <w:shd w:val="clear" w:color="auto" w:fill="auto"/>
            <w:noWrap/>
            <w:vAlign w:val="bottom"/>
            <w:hideMark/>
          </w:tcPr>
          <w:p w14:paraId="0A7E7536"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-31.4</w:t>
            </w:r>
          </w:p>
        </w:tc>
        <w:tc>
          <w:tcPr>
            <w:tcW w:w="629" w:type="dxa"/>
            <w:tcBorders>
              <w:top w:val="nil"/>
              <w:left w:val="nil"/>
              <w:bottom w:val="single" w:sz="4" w:space="0" w:color="auto"/>
              <w:right w:val="single" w:sz="4" w:space="0" w:color="auto"/>
            </w:tcBorders>
            <w:shd w:val="clear" w:color="auto" w:fill="auto"/>
            <w:noWrap/>
            <w:vAlign w:val="bottom"/>
            <w:hideMark/>
          </w:tcPr>
          <w:p w14:paraId="30634547"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-29.7</w:t>
            </w:r>
          </w:p>
        </w:tc>
        <w:tc>
          <w:tcPr>
            <w:tcW w:w="629" w:type="dxa"/>
            <w:tcBorders>
              <w:top w:val="nil"/>
              <w:left w:val="nil"/>
              <w:bottom w:val="single" w:sz="4" w:space="0" w:color="auto"/>
              <w:right w:val="single" w:sz="4" w:space="0" w:color="auto"/>
            </w:tcBorders>
            <w:shd w:val="clear" w:color="auto" w:fill="auto"/>
            <w:noWrap/>
            <w:vAlign w:val="bottom"/>
            <w:hideMark/>
          </w:tcPr>
          <w:p w14:paraId="6B657228"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-27.3</w:t>
            </w:r>
          </w:p>
        </w:tc>
        <w:tc>
          <w:tcPr>
            <w:tcW w:w="710" w:type="dxa"/>
            <w:tcBorders>
              <w:top w:val="nil"/>
              <w:left w:val="nil"/>
              <w:bottom w:val="single" w:sz="4" w:space="0" w:color="auto"/>
              <w:right w:val="single" w:sz="4" w:space="0" w:color="auto"/>
            </w:tcBorders>
            <w:shd w:val="clear" w:color="auto" w:fill="auto"/>
            <w:noWrap/>
            <w:vAlign w:val="bottom"/>
            <w:hideMark/>
          </w:tcPr>
          <w:p w14:paraId="2DD95FAB"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-46.4</w:t>
            </w:r>
          </w:p>
        </w:tc>
        <w:tc>
          <w:tcPr>
            <w:tcW w:w="710" w:type="dxa"/>
            <w:tcBorders>
              <w:top w:val="nil"/>
              <w:left w:val="nil"/>
              <w:bottom w:val="single" w:sz="4" w:space="0" w:color="auto"/>
              <w:right w:val="single" w:sz="4" w:space="0" w:color="auto"/>
            </w:tcBorders>
            <w:shd w:val="clear" w:color="auto" w:fill="auto"/>
            <w:noWrap/>
            <w:vAlign w:val="bottom"/>
            <w:hideMark/>
          </w:tcPr>
          <w:p w14:paraId="0737F5C5"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-45.8</w:t>
            </w:r>
          </w:p>
        </w:tc>
        <w:tc>
          <w:tcPr>
            <w:tcW w:w="710" w:type="dxa"/>
            <w:tcBorders>
              <w:top w:val="nil"/>
              <w:left w:val="nil"/>
              <w:bottom w:val="single" w:sz="4" w:space="0" w:color="auto"/>
              <w:right w:val="single" w:sz="4" w:space="0" w:color="auto"/>
            </w:tcBorders>
            <w:shd w:val="clear" w:color="auto" w:fill="auto"/>
            <w:noWrap/>
            <w:vAlign w:val="bottom"/>
            <w:hideMark/>
          </w:tcPr>
          <w:p w14:paraId="08DC4775"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-45.4</w:t>
            </w:r>
          </w:p>
        </w:tc>
        <w:tc>
          <w:tcPr>
            <w:tcW w:w="629" w:type="dxa"/>
            <w:tcBorders>
              <w:top w:val="nil"/>
              <w:left w:val="nil"/>
              <w:bottom w:val="single" w:sz="4" w:space="0" w:color="auto"/>
              <w:right w:val="single" w:sz="4" w:space="0" w:color="auto"/>
            </w:tcBorders>
            <w:shd w:val="clear" w:color="auto" w:fill="auto"/>
            <w:noWrap/>
            <w:vAlign w:val="bottom"/>
            <w:hideMark/>
          </w:tcPr>
          <w:p w14:paraId="05AE1286"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-41.5</w:t>
            </w:r>
          </w:p>
        </w:tc>
        <w:tc>
          <w:tcPr>
            <w:tcW w:w="629" w:type="dxa"/>
            <w:tcBorders>
              <w:top w:val="nil"/>
              <w:left w:val="nil"/>
              <w:bottom w:val="single" w:sz="4" w:space="0" w:color="auto"/>
              <w:right w:val="single" w:sz="4" w:space="0" w:color="auto"/>
            </w:tcBorders>
            <w:shd w:val="clear" w:color="auto" w:fill="auto"/>
            <w:noWrap/>
            <w:vAlign w:val="bottom"/>
            <w:hideMark/>
          </w:tcPr>
          <w:p w14:paraId="020948F1"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-29.8</w:t>
            </w:r>
          </w:p>
        </w:tc>
        <w:tc>
          <w:tcPr>
            <w:tcW w:w="629" w:type="dxa"/>
            <w:tcBorders>
              <w:top w:val="nil"/>
              <w:left w:val="nil"/>
              <w:bottom w:val="single" w:sz="4" w:space="0" w:color="auto"/>
              <w:right w:val="single" w:sz="4" w:space="0" w:color="auto"/>
            </w:tcBorders>
            <w:shd w:val="clear" w:color="auto" w:fill="auto"/>
            <w:noWrap/>
            <w:vAlign w:val="bottom"/>
            <w:hideMark/>
          </w:tcPr>
          <w:p w14:paraId="39400A1C"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-19.4</w:t>
            </w:r>
          </w:p>
        </w:tc>
      </w:tr>
      <w:tr w:rsidR="009B3FD5" w:rsidRPr="00C47A5E" w14:paraId="12E349F8" w14:textId="77777777" w:rsidTr="00414D6F">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29D8A472" w14:textId="77777777" w:rsidR="009B3FD5" w:rsidRPr="00C47A5E" w:rsidRDefault="009B3FD5" w:rsidP="009B3FD5">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PC2 1TX vs PC3</w:t>
            </w:r>
          </w:p>
        </w:tc>
        <w:tc>
          <w:tcPr>
            <w:tcW w:w="540" w:type="dxa"/>
            <w:tcBorders>
              <w:top w:val="nil"/>
              <w:left w:val="nil"/>
              <w:bottom w:val="single" w:sz="4" w:space="0" w:color="auto"/>
              <w:right w:val="single" w:sz="4" w:space="0" w:color="auto"/>
            </w:tcBorders>
            <w:shd w:val="clear" w:color="auto" w:fill="auto"/>
            <w:noWrap/>
            <w:vAlign w:val="center"/>
            <w:hideMark/>
          </w:tcPr>
          <w:p w14:paraId="77297743" w14:textId="71DAD7EA" w:rsidR="009B3FD5" w:rsidRPr="00C47A5E"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0CD13AFB"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3.0</w:t>
            </w:r>
          </w:p>
        </w:tc>
        <w:tc>
          <w:tcPr>
            <w:tcW w:w="710" w:type="dxa"/>
            <w:tcBorders>
              <w:top w:val="nil"/>
              <w:left w:val="nil"/>
              <w:bottom w:val="single" w:sz="4" w:space="0" w:color="auto"/>
              <w:right w:val="single" w:sz="4" w:space="0" w:color="auto"/>
            </w:tcBorders>
            <w:shd w:val="clear" w:color="auto" w:fill="auto"/>
            <w:noWrap/>
            <w:vAlign w:val="bottom"/>
            <w:hideMark/>
          </w:tcPr>
          <w:p w14:paraId="51D0698D"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2.6</w:t>
            </w:r>
          </w:p>
        </w:tc>
        <w:tc>
          <w:tcPr>
            <w:tcW w:w="710" w:type="dxa"/>
            <w:tcBorders>
              <w:top w:val="nil"/>
              <w:left w:val="nil"/>
              <w:bottom w:val="single" w:sz="4" w:space="0" w:color="auto"/>
              <w:right w:val="single" w:sz="4" w:space="0" w:color="auto"/>
            </w:tcBorders>
            <w:shd w:val="clear" w:color="auto" w:fill="auto"/>
            <w:noWrap/>
            <w:vAlign w:val="bottom"/>
            <w:hideMark/>
          </w:tcPr>
          <w:p w14:paraId="436E332B"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2.9</w:t>
            </w:r>
          </w:p>
        </w:tc>
        <w:tc>
          <w:tcPr>
            <w:tcW w:w="629" w:type="dxa"/>
            <w:tcBorders>
              <w:top w:val="nil"/>
              <w:left w:val="nil"/>
              <w:bottom w:val="single" w:sz="4" w:space="0" w:color="auto"/>
              <w:right w:val="single" w:sz="4" w:space="0" w:color="auto"/>
            </w:tcBorders>
            <w:shd w:val="clear" w:color="auto" w:fill="auto"/>
            <w:noWrap/>
            <w:vAlign w:val="bottom"/>
            <w:hideMark/>
          </w:tcPr>
          <w:p w14:paraId="75ADD681"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w:t>
            </w:r>
          </w:p>
        </w:tc>
        <w:tc>
          <w:tcPr>
            <w:tcW w:w="629" w:type="dxa"/>
            <w:tcBorders>
              <w:top w:val="nil"/>
              <w:left w:val="nil"/>
              <w:bottom w:val="single" w:sz="4" w:space="0" w:color="auto"/>
              <w:right w:val="single" w:sz="4" w:space="0" w:color="auto"/>
            </w:tcBorders>
            <w:shd w:val="clear" w:color="auto" w:fill="auto"/>
            <w:noWrap/>
            <w:vAlign w:val="bottom"/>
            <w:hideMark/>
          </w:tcPr>
          <w:p w14:paraId="290B038F"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4.2</w:t>
            </w:r>
          </w:p>
        </w:tc>
        <w:tc>
          <w:tcPr>
            <w:tcW w:w="629" w:type="dxa"/>
            <w:tcBorders>
              <w:top w:val="nil"/>
              <w:left w:val="nil"/>
              <w:bottom w:val="single" w:sz="4" w:space="0" w:color="auto"/>
              <w:right w:val="single" w:sz="4" w:space="0" w:color="auto"/>
            </w:tcBorders>
            <w:shd w:val="clear" w:color="auto" w:fill="auto"/>
            <w:noWrap/>
            <w:vAlign w:val="bottom"/>
            <w:hideMark/>
          </w:tcPr>
          <w:p w14:paraId="26943F9F"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3.5</w:t>
            </w:r>
          </w:p>
        </w:tc>
        <w:tc>
          <w:tcPr>
            <w:tcW w:w="710" w:type="dxa"/>
            <w:tcBorders>
              <w:top w:val="nil"/>
              <w:left w:val="nil"/>
              <w:bottom w:val="single" w:sz="4" w:space="0" w:color="auto"/>
              <w:right w:val="single" w:sz="4" w:space="0" w:color="auto"/>
            </w:tcBorders>
            <w:shd w:val="clear" w:color="auto" w:fill="auto"/>
            <w:noWrap/>
            <w:vAlign w:val="bottom"/>
            <w:hideMark/>
          </w:tcPr>
          <w:p w14:paraId="205972DB"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2.8</w:t>
            </w:r>
          </w:p>
        </w:tc>
        <w:tc>
          <w:tcPr>
            <w:tcW w:w="710" w:type="dxa"/>
            <w:tcBorders>
              <w:top w:val="nil"/>
              <w:left w:val="nil"/>
              <w:bottom w:val="single" w:sz="4" w:space="0" w:color="auto"/>
              <w:right w:val="single" w:sz="4" w:space="0" w:color="auto"/>
            </w:tcBorders>
            <w:shd w:val="clear" w:color="auto" w:fill="auto"/>
            <w:noWrap/>
            <w:vAlign w:val="bottom"/>
            <w:hideMark/>
          </w:tcPr>
          <w:p w14:paraId="229808F6"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2.7</w:t>
            </w:r>
          </w:p>
        </w:tc>
        <w:tc>
          <w:tcPr>
            <w:tcW w:w="710" w:type="dxa"/>
            <w:tcBorders>
              <w:top w:val="nil"/>
              <w:left w:val="nil"/>
              <w:bottom w:val="single" w:sz="4" w:space="0" w:color="auto"/>
              <w:right w:val="single" w:sz="4" w:space="0" w:color="auto"/>
            </w:tcBorders>
            <w:shd w:val="clear" w:color="auto" w:fill="auto"/>
            <w:noWrap/>
            <w:vAlign w:val="bottom"/>
            <w:hideMark/>
          </w:tcPr>
          <w:p w14:paraId="3D9C9132"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2.9</w:t>
            </w:r>
          </w:p>
        </w:tc>
        <w:tc>
          <w:tcPr>
            <w:tcW w:w="629" w:type="dxa"/>
            <w:tcBorders>
              <w:top w:val="nil"/>
              <w:left w:val="nil"/>
              <w:bottom w:val="single" w:sz="4" w:space="0" w:color="auto"/>
              <w:right w:val="single" w:sz="4" w:space="0" w:color="auto"/>
            </w:tcBorders>
            <w:shd w:val="clear" w:color="auto" w:fill="auto"/>
            <w:noWrap/>
            <w:vAlign w:val="bottom"/>
            <w:hideMark/>
          </w:tcPr>
          <w:p w14:paraId="3A7AFE1C"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3.6</w:t>
            </w:r>
          </w:p>
        </w:tc>
        <w:tc>
          <w:tcPr>
            <w:tcW w:w="629" w:type="dxa"/>
            <w:tcBorders>
              <w:top w:val="nil"/>
              <w:left w:val="nil"/>
              <w:bottom w:val="single" w:sz="4" w:space="0" w:color="auto"/>
              <w:right w:val="single" w:sz="4" w:space="0" w:color="auto"/>
            </w:tcBorders>
            <w:shd w:val="clear" w:color="auto" w:fill="auto"/>
            <w:noWrap/>
            <w:vAlign w:val="bottom"/>
            <w:hideMark/>
          </w:tcPr>
          <w:p w14:paraId="1B7354F0"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4.2</w:t>
            </w:r>
          </w:p>
        </w:tc>
        <w:tc>
          <w:tcPr>
            <w:tcW w:w="629" w:type="dxa"/>
            <w:tcBorders>
              <w:top w:val="nil"/>
              <w:left w:val="nil"/>
              <w:bottom w:val="single" w:sz="4" w:space="0" w:color="auto"/>
              <w:right w:val="single" w:sz="4" w:space="0" w:color="auto"/>
            </w:tcBorders>
            <w:shd w:val="clear" w:color="auto" w:fill="auto"/>
            <w:noWrap/>
            <w:vAlign w:val="bottom"/>
            <w:hideMark/>
          </w:tcPr>
          <w:p w14:paraId="328E29B8"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2.9</w:t>
            </w:r>
          </w:p>
        </w:tc>
      </w:tr>
      <w:tr w:rsidR="009B3FD5" w:rsidRPr="00C47A5E" w14:paraId="6AE88AC3" w14:textId="77777777" w:rsidTr="00414D6F">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34996591" w14:textId="77777777" w:rsidR="009B3FD5" w:rsidRPr="00C47A5E" w:rsidRDefault="009B3FD5" w:rsidP="009B3FD5">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PC2 2TX vs PC3</w:t>
            </w:r>
          </w:p>
        </w:tc>
        <w:tc>
          <w:tcPr>
            <w:tcW w:w="540" w:type="dxa"/>
            <w:tcBorders>
              <w:top w:val="nil"/>
              <w:left w:val="nil"/>
              <w:bottom w:val="single" w:sz="4" w:space="0" w:color="auto"/>
              <w:right w:val="single" w:sz="4" w:space="0" w:color="auto"/>
            </w:tcBorders>
            <w:shd w:val="clear" w:color="auto" w:fill="auto"/>
            <w:noWrap/>
            <w:vAlign w:val="center"/>
            <w:hideMark/>
          </w:tcPr>
          <w:p w14:paraId="7BDA4789" w14:textId="796BAA4B" w:rsidR="009B3FD5" w:rsidRPr="00C47A5E"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7FF74721"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3.5</w:t>
            </w:r>
          </w:p>
        </w:tc>
        <w:tc>
          <w:tcPr>
            <w:tcW w:w="710" w:type="dxa"/>
            <w:tcBorders>
              <w:top w:val="nil"/>
              <w:left w:val="nil"/>
              <w:bottom w:val="single" w:sz="4" w:space="0" w:color="auto"/>
              <w:right w:val="single" w:sz="4" w:space="0" w:color="auto"/>
            </w:tcBorders>
            <w:shd w:val="clear" w:color="auto" w:fill="auto"/>
            <w:noWrap/>
            <w:vAlign w:val="bottom"/>
            <w:hideMark/>
          </w:tcPr>
          <w:p w14:paraId="4C70C0A3"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3.0</w:t>
            </w:r>
          </w:p>
        </w:tc>
        <w:tc>
          <w:tcPr>
            <w:tcW w:w="710" w:type="dxa"/>
            <w:tcBorders>
              <w:top w:val="nil"/>
              <w:left w:val="nil"/>
              <w:bottom w:val="single" w:sz="4" w:space="0" w:color="auto"/>
              <w:right w:val="single" w:sz="4" w:space="0" w:color="auto"/>
            </w:tcBorders>
            <w:shd w:val="clear" w:color="auto" w:fill="auto"/>
            <w:noWrap/>
            <w:vAlign w:val="bottom"/>
            <w:hideMark/>
          </w:tcPr>
          <w:p w14:paraId="1C9B0C9A"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3.3</w:t>
            </w:r>
          </w:p>
        </w:tc>
        <w:tc>
          <w:tcPr>
            <w:tcW w:w="629" w:type="dxa"/>
            <w:tcBorders>
              <w:top w:val="nil"/>
              <w:left w:val="nil"/>
              <w:bottom w:val="single" w:sz="4" w:space="0" w:color="auto"/>
              <w:right w:val="single" w:sz="4" w:space="0" w:color="auto"/>
            </w:tcBorders>
            <w:shd w:val="clear" w:color="auto" w:fill="auto"/>
            <w:noWrap/>
            <w:vAlign w:val="bottom"/>
            <w:hideMark/>
          </w:tcPr>
          <w:p w14:paraId="033F2C31"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5.6</w:t>
            </w:r>
          </w:p>
        </w:tc>
        <w:tc>
          <w:tcPr>
            <w:tcW w:w="629" w:type="dxa"/>
            <w:tcBorders>
              <w:top w:val="nil"/>
              <w:left w:val="nil"/>
              <w:bottom w:val="single" w:sz="4" w:space="0" w:color="auto"/>
              <w:right w:val="single" w:sz="4" w:space="0" w:color="auto"/>
            </w:tcBorders>
            <w:shd w:val="clear" w:color="auto" w:fill="auto"/>
            <w:noWrap/>
            <w:vAlign w:val="bottom"/>
            <w:hideMark/>
          </w:tcPr>
          <w:p w14:paraId="298F08C7"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5.1</w:t>
            </w:r>
          </w:p>
        </w:tc>
        <w:tc>
          <w:tcPr>
            <w:tcW w:w="629" w:type="dxa"/>
            <w:tcBorders>
              <w:top w:val="nil"/>
              <w:left w:val="nil"/>
              <w:bottom w:val="single" w:sz="4" w:space="0" w:color="auto"/>
              <w:right w:val="single" w:sz="4" w:space="0" w:color="auto"/>
            </w:tcBorders>
            <w:shd w:val="clear" w:color="auto" w:fill="auto"/>
            <w:noWrap/>
            <w:vAlign w:val="bottom"/>
            <w:hideMark/>
          </w:tcPr>
          <w:p w14:paraId="6F507DE1"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4.5</w:t>
            </w:r>
          </w:p>
        </w:tc>
        <w:tc>
          <w:tcPr>
            <w:tcW w:w="710" w:type="dxa"/>
            <w:tcBorders>
              <w:top w:val="nil"/>
              <w:left w:val="nil"/>
              <w:bottom w:val="single" w:sz="4" w:space="0" w:color="auto"/>
              <w:right w:val="single" w:sz="4" w:space="0" w:color="auto"/>
            </w:tcBorders>
            <w:shd w:val="clear" w:color="auto" w:fill="auto"/>
            <w:noWrap/>
            <w:vAlign w:val="bottom"/>
            <w:hideMark/>
          </w:tcPr>
          <w:p w14:paraId="7DFA0B6F"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3.3</w:t>
            </w:r>
          </w:p>
        </w:tc>
        <w:tc>
          <w:tcPr>
            <w:tcW w:w="710" w:type="dxa"/>
            <w:tcBorders>
              <w:top w:val="nil"/>
              <w:left w:val="nil"/>
              <w:bottom w:val="single" w:sz="4" w:space="0" w:color="auto"/>
              <w:right w:val="single" w:sz="4" w:space="0" w:color="auto"/>
            </w:tcBorders>
            <w:shd w:val="clear" w:color="auto" w:fill="auto"/>
            <w:noWrap/>
            <w:vAlign w:val="bottom"/>
            <w:hideMark/>
          </w:tcPr>
          <w:p w14:paraId="7C959456"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2.9</w:t>
            </w:r>
          </w:p>
        </w:tc>
        <w:tc>
          <w:tcPr>
            <w:tcW w:w="710" w:type="dxa"/>
            <w:tcBorders>
              <w:top w:val="nil"/>
              <w:left w:val="nil"/>
              <w:bottom w:val="single" w:sz="4" w:space="0" w:color="auto"/>
              <w:right w:val="single" w:sz="4" w:space="0" w:color="auto"/>
            </w:tcBorders>
            <w:shd w:val="clear" w:color="auto" w:fill="auto"/>
            <w:noWrap/>
            <w:vAlign w:val="bottom"/>
            <w:hideMark/>
          </w:tcPr>
          <w:p w14:paraId="1168A08E"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2.9</w:t>
            </w:r>
          </w:p>
        </w:tc>
        <w:tc>
          <w:tcPr>
            <w:tcW w:w="629" w:type="dxa"/>
            <w:tcBorders>
              <w:top w:val="nil"/>
              <w:left w:val="nil"/>
              <w:bottom w:val="single" w:sz="4" w:space="0" w:color="auto"/>
              <w:right w:val="single" w:sz="4" w:space="0" w:color="auto"/>
            </w:tcBorders>
            <w:shd w:val="clear" w:color="auto" w:fill="auto"/>
            <w:noWrap/>
            <w:vAlign w:val="bottom"/>
            <w:hideMark/>
          </w:tcPr>
          <w:p w14:paraId="75E41E0E"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4.0</w:t>
            </w:r>
          </w:p>
        </w:tc>
        <w:tc>
          <w:tcPr>
            <w:tcW w:w="629" w:type="dxa"/>
            <w:tcBorders>
              <w:top w:val="nil"/>
              <w:left w:val="nil"/>
              <w:bottom w:val="single" w:sz="4" w:space="0" w:color="auto"/>
              <w:right w:val="single" w:sz="4" w:space="0" w:color="auto"/>
            </w:tcBorders>
            <w:shd w:val="clear" w:color="auto" w:fill="auto"/>
            <w:noWrap/>
            <w:vAlign w:val="bottom"/>
            <w:hideMark/>
          </w:tcPr>
          <w:p w14:paraId="4B620150"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5.2</w:t>
            </w:r>
          </w:p>
        </w:tc>
        <w:tc>
          <w:tcPr>
            <w:tcW w:w="629" w:type="dxa"/>
            <w:tcBorders>
              <w:top w:val="nil"/>
              <w:left w:val="nil"/>
              <w:bottom w:val="single" w:sz="4" w:space="0" w:color="auto"/>
              <w:right w:val="single" w:sz="4" w:space="0" w:color="auto"/>
            </w:tcBorders>
            <w:shd w:val="clear" w:color="auto" w:fill="auto"/>
            <w:noWrap/>
            <w:vAlign w:val="bottom"/>
            <w:hideMark/>
          </w:tcPr>
          <w:p w14:paraId="09D92837" w14:textId="77777777" w:rsidR="009B3FD5" w:rsidRPr="00C47A5E" w:rsidRDefault="009B3FD5" w:rsidP="009B3FD5">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3.9</w:t>
            </w:r>
          </w:p>
        </w:tc>
      </w:tr>
      <w:tr w:rsidR="00C47A5E" w:rsidRPr="00C47A5E" w14:paraId="361A965E" w14:textId="77777777" w:rsidTr="009B3FD5">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7620514C"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PC2 1Tx UL interference</w:t>
            </w:r>
          </w:p>
        </w:tc>
        <w:tc>
          <w:tcPr>
            <w:tcW w:w="540" w:type="dxa"/>
            <w:tcBorders>
              <w:top w:val="nil"/>
              <w:left w:val="nil"/>
              <w:bottom w:val="single" w:sz="4" w:space="0" w:color="auto"/>
              <w:right w:val="single" w:sz="4" w:space="0" w:color="auto"/>
            </w:tcBorders>
            <w:shd w:val="clear" w:color="auto" w:fill="auto"/>
            <w:vAlign w:val="center"/>
            <w:hideMark/>
          </w:tcPr>
          <w:p w14:paraId="50DBD78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1CE941A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-105.5</w:t>
            </w:r>
          </w:p>
        </w:tc>
        <w:tc>
          <w:tcPr>
            <w:tcW w:w="710" w:type="dxa"/>
            <w:tcBorders>
              <w:top w:val="nil"/>
              <w:left w:val="nil"/>
              <w:bottom w:val="single" w:sz="4" w:space="0" w:color="auto"/>
              <w:right w:val="single" w:sz="4" w:space="0" w:color="auto"/>
            </w:tcBorders>
            <w:shd w:val="clear" w:color="auto" w:fill="auto"/>
            <w:noWrap/>
            <w:vAlign w:val="bottom"/>
            <w:hideMark/>
          </w:tcPr>
          <w:p w14:paraId="3B892A3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-102.1</w:t>
            </w:r>
          </w:p>
        </w:tc>
        <w:tc>
          <w:tcPr>
            <w:tcW w:w="710" w:type="dxa"/>
            <w:tcBorders>
              <w:top w:val="nil"/>
              <w:left w:val="nil"/>
              <w:bottom w:val="single" w:sz="4" w:space="0" w:color="auto"/>
              <w:right w:val="single" w:sz="4" w:space="0" w:color="auto"/>
            </w:tcBorders>
            <w:shd w:val="clear" w:color="auto" w:fill="auto"/>
            <w:noWrap/>
            <w:vAlign w:val="bottom"/>
            <w:hideMark/>
          </w:tcPr>
          <w:p w14:paraId="18256BC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-100.5</w:t>
            </w:r>
          </w:p>
        </w:tc>
        <w:tc>
          <w:tcPr>
            <w:tcW w:w="629" w:type="dxa"/>
            <w:tcBorders>
              <w:top w:val="nil"/>
              <w:left w:val="nil"/>
              <w:bottom w:val="single" w:sz="4" w:space="0" w:color="auto"/>
              <w:right w:val="single" w:sz="4" w:space="0" w:color="auto"/>
            </w:tcBorders>
            <w:shd w:val="clear" w:color="auto" w:fill="auto"/>
            <w:noWrap/>
            <w:vAlign w:val="bottom"/>
            <w:hideMark/>
          </w:tcPr>
          <w:p w14:paraId="6EA57FE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-81.3</w:t>
            </w:r>
          </w:p>
        </w:tc>
        <w:tc>
          <w:tcPr>
            <w:tcW w:w="629" w:type="dxa"/>
            <w:tcBorders>
              <w:top w:val="nil"/>
              <w:left w:val="nil"/>
              <w:bottom w:val="single" w:sz="4" w:space="0" w:color="auto"/>
              <w:right w:val="single" w:sz="4" w:space="0" w:color="auto"/>
            </w:tcBorders>
            <w:shd w:val="clear" w:color="auto" w:fill="auto"/>
            <w:noWrap/>
            <w:vAlign w:val="bottom"/>
            <w:hideMark/>
          </w:tcPr>
          <w:p w14:paraId="5E296284"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-77.6</w:t>
            </w:r>
          </w:p>
        </w:tc>
        <w:tc>
          <w:tcPr>
            <w:tcW w:w="629" w:type="dxa"/>
            <w:tcBorders>
              <w:top w:val="nil"/>
              <w:left w:val="nil"/>
              <w:bottom w:val="single" w:sz="4" w:space="0" w:color="auto"/>
              <w:right w:val="single" w:sz="4" w:space="0" w:color="auto"/>
            </w:tcBorders>
            <w:shd w:val="clear" w:color="auto" w:fill="auto"/>
            <w:noWrap/>
            <w:vAlign w:val="bottom"/>
            <w:hideMark/>
          </w:tcPr>
          <w:p w14:paraId="74B53D70"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-74.9</w:t>
            </w:r>
          </w:p>
        </w:tc>
        <w:tc>
          <w:tcPr>
            <w:tcW w:w="710" w:type="dxa"/>
            <w:tcBorders>
              <w:top w:val="nil"/>
              <w:left w:val="nil"/>
              <w:bottom w:val="single" w:sz="4" w:space="0" w:color="auto"/>
              <w:right w:val="single" w:sz="4" w:space="0" w:color="auto"/>
            </w:tcBorders>
            <w:shd w:val="clear" w:color="auto" w:fill="auto"/>
            <w:noWrap/>
            <w:vAlign w:val="bottom"/>
            <w:hideMark/>
          </w:tcPr>
          <w:p w14:paraId="6802E992"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-105.7</w:t>
            </w:r>
          </w:p>
        </w:tc>
        <w:tc>
          <w:tcPr>
            <w:tcW w:w="710" w:type="dxa"/>
            <w:tcBorders>
              <w:top w:val="nil"/>
              <w:left w:val="nil"/>
              <w:bottom w:val="single" w:sz="4" w:space="0" w:color="auto"/>
              <w:right w:val="single" w:sz="4" w:space="0" w:color="auto"/>
            </w:tcBorders>
            <w:shd w:val="clear" w:color="auto" w:fill="auto"/>
            <w:noWrap/>
            <w:vAlign w:val="bottom"/>
            <w:hideMark/>
          </w:tcPr>
          <w:p w14:paraId="52C777D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-102.2</w:t>
            </w:r>
          </w:p>
        </w:tc>
        <w:tc>
          <w:tcPr>
            <w:tcW w:w="710" w:type="dxa"/>
            <w:tcBorders>
              <w:top w:val="nil"/>
              <w:left w:val="nil"/>
              <w:bottom w:val="single" w:sz="4" w:space="0" w:color="auto"/>
              <w:right w:val="single" w:sz="4" w:space="0" w:color="auto"/>
            </w:tcBorders>
            <w:shd w:val="clear" w:color="auto" w:fill="auto"/>
            <w:noWrap/>
            <w:vAlign w:val="bottom"/>
            <w:hideMark/>
          </w:tcPr>
          <w:p w14:paraId="494DE30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-100.5</w:t>
            </w:r>
          </w:p>
        </w:tc>
        <w:tc>
          <w:tcPr>
            <w:tcW w:w="629" w:type="dxa"/>
            <w:tcBorders>
              <w:top w:val="nil"/>
              <w:left w:val="nil"/>
              <w:bottom w:val="single" w:sz="4" w:space="0" w:color="auto"/>
              <w:right w:val="single" w:sz="4" w:space="0" w:color="auto"/>
            </w:tcBorders>
            <w:shd w:val="clear" w:color="auto" w:fill="auto"/>
            <w:noWrap/>
            <w:vAlign w:val="bottom"/>
            <w:hideMark/>
          </w:tcPr>
          <w:p w14:paraId="4C0B4E8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-88.3</w:t>
            </w:r>
          </w:p>
        </w:tc>
        <w:tc>
          <w:tcPr>
            <w:tcW w:w="629" w:type="dxa"/>
            <w:tcBorders>
              <w:top w:val="nil"/>
              <w:left w:val="nil"/>
              <w:bottom w:val="single" w:sz="4" w:space="0" w:color="auto"/>
              <w:right w:val="single" w:sz="4" w:space="0" w:color="auto"/>
            </w:tcBorders>
            <w:shd w:val="clear" w:color="auto" w:fill="auto"/>
            <w:noWrap/>
            <w:vAlign w:val="bottom"/>
            <w:hideMark/>
          </w:tcPr>
          <w:p w14:paraId="68D123E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-76.9</w:t>
            </w:r>
          </w:p>
        </w:tc>
        <w:tc>
          <w:tcPr>
            <w:tcW w:w="629" w:type="dxa"/>
            <w:tcBorders>
              <w:top w:val="nil"/>
              <w:left w:val="nil"/>
              <w:bottom w:val="single" w:sz="4" w:space="0" w:color="auto"/>
              <w:right w:val="single" w:sz="4" w:space="0" w:color="auto"/>
            </w:tcBorders>
            <w:shd w:val="clear" w:color="auto" w:fill="auto"/>
            <w:noWrap/>
            <w:vAlign w:val="bottom"/>
            <w:hideMark/>
          </w:tcPr>
          <w:p w14:paraId="3A5A527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-71.9</w:t>
            </w:r>
          </w:p>
        </w:tc>
      </w:tr>
      <w:tr w:rsidR="00C47A5E" w:rsidRPr="00C47A5E" w14:paraId="23BE0245" w14:textId="77777777" w:rsidTr="009B3FD5">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6A2B2DF8"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PC2 2Tx UL interference</w:t>
            </w:r>
          </w:p>
        </w:tc>
        <w:tc>
          <w:tcPr>
            <w:tcW w:w="540" w:type="dxa"/>
            <w:tcBorders>
              <w:top w:val="nil"/>
              <w:left w:val="nil"/>
              <w:bottom w:val="single" w:sz="4" w:space="0" w:color="auto"/>
              <w:right w:val="single" w:sz="4" w:space="0" w:color="auto"/>
            </w:tcBorders>
            <w:shd w:val="clear" w:color="auto" w:fill="auto"/>
            <w:vAlign w:val="center"/>
            <w:hideMark/>
          </w:tcPr>
          <w:p w14:paraId="158F707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3ADB4CB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-105.0</w:t>
            </w:r>
          </w:p>
        </w:tc>
        <w:tc>
          <w:tcPr>
            <w:tcW w:w="710" w:type="dxa"/>
            <w:tcBorders>
              <w:top w:val="nil"/>
              <w:left w:val="nil"/>
              <w:bottom w:val="single" w:sz="4" w:space="0" w:color="auto"/>
              <w:right w:val="single" w:sz="4" w:space="0" w:color="auto"/>
            </w:tcBorders>
            <w:shd w:val="clear" w:color="auto" w:fill="auto"/>
            <w:noWrap/>
            <w:vAlign w:val="bottom"/>
            <w:hideMark/>
          </w:tcPr>
          <w:p w14:paraId="0A1BECF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-101.7</w:t>
            </w:r>
          </w:p>
        </w:tc>
        <w:tc>
          <w:tcPr>
            <w:tcW w:w="710" w:type="dxa"/>
            <w:tcBorders>
              <w:top w:val="nil"/>
              <w:left w:val="nil"/>
              <w:bottom w:val="single" w:sz="4" w:space="0" w:color="auto"/>
              <w:right w:val="single" w:sz="4" w:space="0" w:color="auto"/>
            </w:tcBorders>
            <w:shd w:val="clear" w:color="auto" w:fill="auto"/>
            <w:noWrap/>
            <w:vAlign w:val="bottom"/>
            <w:hideMark/>
          </w:tcPr>
          <w:p w14:paraId="6C5F8930"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-100.1</w:t>
            </w:r>
          </w:p>
        </w:tc>
        <w:tc>
          <w:tcPr>
            <w:tcW w:w="629" w:type="dxa"/>
            <w:tcBorders>
              <w:top w:val="nil"/>
              <w:left w:val="nil"/>
              <w:bottom w:val="single" w:sz="4" w:space="0" w:color="auto"/>
              <w:right w:val="single" w:sz="4" w:space="0" w:color="auto"/>
            </w:tcBorders>
            <w:shd w:val="clear" w:color="auto" w:fill="auto"/>
            <w:noWrap/>
            <w:vAlign w:val="bottom"/>
            <w:hideMark/>
          </w:tcPr>
          <w:p w14:paraId="281EEA2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-80.4</w:t>
            </w:r>
          </w:p>
        </w:tc>
        <w:tc>
          <w:tcPr>
            <w:tcW w:w="629" w:type="dxa"/>
            <w:tcBorders>
              <w:top w:val="nil"/>
              <w:left w:val="nil"/>
              <w:bottom w:val="single" w:sz="4" w:space="0" w:color="auto"/>
              <w:right w:val="single" w:sz="4" w:space="0" w:color="auto"/>
            </w:tcBorders>
            <w:shd w:val="clear" w:color="auto" w:fill="auto"/>
            <w:noWrap/>
            <w:vAlign w:val="bottom"/>
            <w:hideMark/>
          </w:tcPr>
          <w:p w14:paraId="4508B8D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-76.7</w:t>
            </w:r>
          </w:p>
        </w:tc>
        <w:tc>
          <w:tcPr>
            <w:tcW w:w="629" w:type="dxa"/>
            <w:tcBorders>
              <w:top w:val="nil"/>
              <w:left w:val="nil"/>
              <w:bottom w:val="single" w:sz="4" w:space="0" w:color="auto"/>
              <w:right w:val="single" w:sz="4" w:space="0" w:color="auto"/>
            </w:tcBorders>
            <w:shd w:val="clear" w:color="auto" w:fill="auto"/>
            <w:noWrap/>
            <w:vAlign w:val="bottom"/>
            <w:hideMark/>
          </w:tcPr>
          <w:p w14:paraId="7AA833E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-74.0</w:t>
            </w:r>
          </w:p>
        </w:tc>
        <w:tc>
          <w:tcPr>
            <w:tcW w:w="710" w:type="dxa"/>
            <w:tcBorders>
              <w:top w:val="nil"/>
              <w:left w:val="nil"/>
              <w:bottom w:val="single" w:sz="4" w:space="0" w:color="auto"/>
              <w:right w:val="single" w:sz="4" w:space="0" w:color="auto"/>
            </w:tcBorders>
            <w:shd w:val="clear" w:color="auto" w:fill="auto"/>
            <w:noWrap/>
            <w:vAlign w:val="bottom"/>
            <w:hideMark/>
          </w:tcPr>
          <w:p w14:paraId="21DBDAF2"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-105.1</w:t>
            </w:r>
          </w:p>
        </w:tc>
        <w:tc>
          <w:tcPr>
            <w:tcW w:w="710" w:type="dxa"/>
            <w:tcBorders>
              <w:top w:val="nil"/>
              <w:left w:val="nil"/>
              <w:bottom w:val="single" w:sz="4" w:space="0" w:color="auto"/>
              <w:right w:val="single" w:sz="4" w:space="0" w:color="auto"/>
            </w:tcBorders>
            <w:shd w:val="clear" w:color="auto" w:fill="auto"/>
            <w:noWrap/>
            <w:vAlign w:val="bottom"/>
            <w:hideMark/>
          </w:tcPr>
          <w:p w14:paraId="0A6B280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-101.9</w:t>
            </w:r>
          </w:p>
        </w:tc>
        <w:tc>
          <w:tcPr>
            <w:tcW w:w="710" w:type="dxa"/>
            <w:tcBorders>
              <w:top w:val="nil"/>
              <w:left w:val="nil"/>
              <w:bottom w:val="single" w:sz="4" w:space="0" w:color="auto"/>
              <w:right w:val="single" w:sz="4" w:space="0" w:color="auto"/>
            </w:tcBorders>
            <w:shd w:val="clear" w:color="auto" w:fill="auto"/>
            <w:noWrap/>
            <w:vAlign w:val="bottom"/>
            <w:hideMark/>
          </w:tcPr>
          <w:p w14:paraId="4BEBF554"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-100.5</w:t>
            </w:r>
          </w:p>
        </w:tc>
        <w:tc>
          <w:tcPr>
            <w:tcW w:w="629" w:type="dxa"/>
            <w:tcBorders>
              <w:top w:val="nil"/>
              <w:left w:val="nil"/>
              <w:bottom w:val="single" w:sz="4" w:space="0" w:color="auto"/>
              <w:right w:val="single" w:sz="4" w:space="0" w:color="auto"/>
            </w:tcBorders>
            <w:shd w:val="clear" w:color="auto" w:fill="auto"/>
            <w:noWrap/>
            <w:vAlign w:val="bottom"/>
            <w:hideMark/>
          </w:tcPr>
          <w:p w14:paraId="362F6E5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-87.9</w:t>
            </w:r>
          </w:p>
        </w:tc>
        <w:tc>
          <w:tcPr>
            <w:tcW w:w="629" w:type="dxa"/>
            <w:tcBorders>
              <w:top w:val="nil"/>
              <w:left w:val="nil"/>
              <w:bottom w:val="single" w:sz="4" w:space="0" w:color="auto"/>
              <w:right w:val="single" w:sz="4" w:space="0" w:color="auto"/>
            </w:tcBorders>
            <w:shd w:val="clear" w:color="auto" w:fill="auto"/>
            <w:noWrap/>
            <w:vAlign w:val="bottom"/>
            <w:hideMark/>
          </w:tcPr>
          <w:p w14:paraId="54A986E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-75.9</w:t>
            </w:r>
          </w:p>
        </w:tc>
        <w:tc>
          <w:tcPr>
            <w:tcW w:w="629" w:type="dxa"/>
            <w:tcBorders>
              <w:top w:val="nil"/>
              <w:left w:val="nil"/>
              <w:bottom w:val="single" w:sz="4" w:space="0" w:color="auto"/>
              <w:right w:val="single" w:sz="4" w:space="0" w:color="auto"/>
            </w:tcBorders>
            <w:shd w:val="clear" w:color="auto" w:fill="auto"/>
            <w:noWrap/>
            <w:vAlign w:val="bottom"/>
            <w:hideMark/>
          </w:tcPr>
          <w:p w14:paraId="06A930B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-70.9</w:t>
            </w:r>
          </w:p>
        </w:tc>
      </w:tr>
      <w:tr w:rsidR="00C47A5E" w:rsidRPr="00C47A5E" w14:paraId="33540849" w14:textId="77777777" w:rsidTr="009B3FD5">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206606F5"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PC2 1Tx REFSENS</w:t>
            </w:r>
          </w:p>
        </w:tc>
        <w:tc>
          <w:tcPr>
            <w:tcW w:w="540" w:type="dxa"/>
            <w:tcBorders>
              <w:top w:val="nil"/>
              <w:left w:val="nil"/>
              <w:bottom w:val="single" w:sz="4" w:space="0" w:color="auto"/>
              <w:right w:val="single" w:sz="4" w:space="0" w:color="auto"/>
            </w:tcBorders>
            <w:shd w:val="clear" w:color="auto" w:fill="auto"/>
            <w:vAlign w:val="center"/>
            <w:hideMark/>
          </w:tcPr>
          <w:p w14:paraId="0525AB5E"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112BD7C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-97.2</w:t>
            </w:r>
          </w:p>
        </w:tc>
        <w:tc>
          <w:tcPr>
            <w:tcW w:w="710" w:type="dxa"/>
            <w:tcBorders>
              <w:top w:val="nil"/>
              <w:left w:val="nil"/>
              <w:bottom w:val="single" w:sz="4" w:space="0" w:color="auto"/>
              <w:right w:val="single" w:sz="4" w:space="0" w:color="auto"/>
            </w:tcBorders>
            <w:shd w:val="clear" w:color="auto" w:fill="auto"/>
            <w:noWrap/>
            <w:vAlign w:val="bottom"/>
            <w:hideMark/>
          </w:tcPr>
          <w:p w14:paraId="5A0150E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-94.0</w:t>
            </w:r>
          </w:p>
        </w:tc>
        <w:tc>
          <w:tcPr>
            <w:tcW w:w="710" w:type="dxa"/>
            <w:tcBorders>
              <w:top w:val="nil"/>
              <w:left w:val="nil"/>
              <w:bottom w:val="single" w:sz="4" w:space="0" w:color="auto"/>
              <w:right w:val="single" w:sz="4" w:space="0" w:color="auto"/>
            </w:tcBorders>
            <w:shd w:val="clear" w:color="auto" w:fill="auto"/>
            <w:noWrap/>
            <w:vAlign w:val="bottom"/>
            <w:hideMark/>
          </w:tcPr>
          <w:p w14:paraId="7F89411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-92.2</w:t>
            </w:r>
          </w:p>
        </w:tc>
        <w:tc>
          <w:tcPr>
            <w:tcW w:w="629" w:type="dxa"/>
            <w:tcBorders>
              <w:top w:val="nil"/>
              <w:left w:val="nil"/>
              <w:bottom w:val="single" w:sz="4" w:space="0" w:color="auto"/>
              <w:right w:val="single" w:sz="4" w:space="0" w:color="auto"/>
            </w:tcBorders>
            <w:shd w:val="clear" w:color="auto" w:fill="auto"/>
            <w:noWrap/>
            <w:vAlign w:val="bottom"/>
            <w:hideMark/>
          </w:tcPr>
          <w:p w14:paraId="4F93491A"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-84.3</w:t>
            </w:r>
          </w:p>
        </w:tc>
        <w:tc>
          <w:tcPr>
            <w:tcW w:w="629" w:type="dxa"/>
            <w:tcBorders>
              <w:top w:val="nil"/>
              <w:left w:val="nil"/>
              <w:bottom w:val="single" w:sz="4" w:space="0" w:color="auto"/>
              <w:right w:val="single" w:sz="4" w:space="0" w:color="auto"/>
            </w:tcBorders>
            <w:shd w:val="clear" w:color="auto" w:fill="auto"/>
            <w:noWrap/>
            <w:vAlign w:val="bottom"/>
            <w:hideMark/>
          </w:tcPr>
          <w:p w14:paraId="60684F5F"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-81.1</w:t>
            </w:r>
          </w:p>
        </w:tc>
        <w:tc>
          <w:tcPr>
            <w:tcW w:w="629" w:type="dxa"/>
            <w:tcBorders>
              <w:top w:val="nil"/>
              <w:left w:val="nil"/>
              <w:bottom w:val="single" w:sz="4" w:space="0" w:color="auto"/>
              <w:right w:val="single" w:sz="4" w:space="0" w:color="auto"/>
            </w:tcBorders>
            <w:shd w:val="clear" w:color="auto" w:fill="auto"/>
            <w:noWrap/>
            <w:vAlign w:val="bottom"/>
            <w:hideMark/>
          </w:tcPr>
          <w:p w14:paraId="1CB9E30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-78.6</w:t>
            </w:r>
          </w:p>
        </w:tc>
        <w:tc>
          <w:tcPr>
            <w:tcW w:w="710" w:type="dxa"/>
            <w:tcBorders>
              <w:top w:val="nil"/>
              <w:left w:val="nil"/>
              <w:bottom w:val="single" w:sz="4" w:space="0" w:color="auto"/>
              <w:right w:val="single" w:sz="4" w:space="0" w:color="auto"/>
            </w:tcBorders>
            <w:shd w:val="clear" w:color="auto" w:fill="auto"/>
            <w:noWrap/>
            <w:vAlign w:val="bottom"/>
            <w:hideMark/>
          </w:tcPr>
          <w:p w14:paraId="22484703"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-98.2</w:t>
            </w:r>
          </w:p>
        </w:tc>
        <w:tc>
          <w:tcPr>
            <w:tcW w:w="710" w:type="dxa"/>
            <w:tcBorders>
              <w:top w:val="nil"/>
              <w:left w:val="nil"/>
              <w:bottom w:val="single" w:sz="4" w:space="0" w:color="auto"/>
              <w:right w:val="single" w:sz="4" w:space="0" w:color="auto"/>
            </w:tcBorders>
            <w:shd w:val="clear" w:color="auto" w:fill="auto"/>
            <w:noWrap/>
            <w:vAlign w:val="bottom"/>
            <w:hideMark/>
          </w:tcPr>
          <w:p w14:paraId="49D8F70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-95.0</w:t>
            </w:r>
          </w:p>
        </w:tc>
        <w:tc>
          <w:tcPr>
            <w:tcW w:w="710" w:type="dxa"/>
            <w:tcBorders>
              <w:top w:val="nil"/>
              <w:left w:val="nil"/>
              <w:bottom w:val="single" w:sz="4" w:space="0" w:color="auto"/>
              <w:right w:val="single" w:sz="4" w:space="0" w:color="auto"/>
            </w:tcBorders>
            <w:shd w:val="clear" w:color="auto" w:fill="auto"/>
            <w:noWrap/>
            <w:vAlign w:val="bottom"/>
            <w:hideMark/>
          </w:tcPr>
          <w:p w14:paraId="2389EFE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-93.2</w:t>
            </w:r>
          </w:p>
        </w:tc>
        <w:tc>
          <w:tcPr>
            <w:tcW w:w="629" w:type="dxa"/>
            <w:tcBorders>
              <w:top w:val="nil"/>
              <w:left w:val="nil"/>
              <w:bottom w:val="single" w:sz="4" w:space="0" w:color="auto"/>
              <w:right w:val="single" w:sz="4" w:space="0" w:color="auto"/>
            </w:tcBorders>
            <w:shd w:val="clear" w:color="auto" w:fill="auto"/>
            <w:noWrap/>
            <w:vAlign w:val="bottom"/>
            <w:hideMark/>
          </w:tcPr>
          <w:p w14:paraId="7DC576B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-89.3</w:t>
            </w:r>
          </w:p>
        </w:tc>
        <w:tc>
          <w:tcPr>
            <w:tcW w:w="629" w:type="dxa"/>
            <w:tcBorders>
              <w:top w:val="nil"/>
              <w:left w:val="nil"/>
              <w:bottom w:val="single" w:sz="4" w:space="0" w:color="auto"/>
              <w:right w:val="single" w:sz="4" w:space="0" w:color="auto"/>
            </w:tcBorders>
            <w:shd w:val="clear" w:color="auto" w:fill="auto"/>
            <w:noWrap/>
            <w:vAlign w:val="bottom"/>
            <w:hideMark/>
          </w:tcPr>
          <w:p w14:paraId="1B691A3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-80.5</w:t>
            </w:r>
          </w:p>
        </w:tc>
        <w:tc>
          <w:tcPr>
            <w:tcW w:w="629" w:type="dxa"/>
            <w:tcBorders>
              <w:top w:val="nil"/>
              <w:left w:val="nil"/>
              <w:bottom w:val="single" w:sz="4" w:space="0" w:color="auto"/>
              <w:right w:val="single" w:sz="4" w:space="0" w:color="auto"/>
            </w:tcBorders>
            <w:shd w:val="clear" w:color="auto" w:fill="auto"/>
            <w:noWrap/>
            <w:vAlign w:val="bottom"/>
            <w:hideMark/>
          </w:tcPr>
          <w:p w14:paraId="2A20471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-75.7</w:t>
            </w:r>
          </w:p>
        </w:tc>
      </w:tr>
      <w:tr w:rsidR="00C47A5E" w:rsidRPr="00C47A5E" w14:paraId="0FC8DEE3" w14:textId="77777777" w:rsidTr="009B3FD5">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1BE6BD2B"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rPr>
            </w:pPr>
            <w:r w:rsidRPr="00C47A5E">
              <w:rPr>
                <w:rFonts w:ascii="Calibri" w:hAnsi="Calibri" w:cs="Calibri"/>
                <w:color w:val="000000"/>
                <w:sz w:val="16"/>
                <w:szCs w:val="16"/>
              </w:rPr>
              <w:t>PC2 2Tx REFSENS</w:t>
            </w:r>
          </w:p>
        </w:tc>
        <w:tc>
          <w:tcPr>
            <w:tcW w:w="540" w:type="dxa"/>
            <w:tcBorders>
              <w:top w:val="nil"/>
              <w:left w:val="nil"/>
              <w:bottom w:val="single" w:sz="4" w:space="0" w:color="auto"/>
              <w:right w:val="single" w:sz="4" w:space="0" w:color="auto"/>
            </w:tcBorders>
            <w:shd w:val="clear" w:color="auto" w:fill="auto"/>
            <w:vAlign w:val="center"/>
            <w:hideMark/>
          </w:tcPr>
          <w:p w14:paraId="7DF3CB19"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0CC36BE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-96.4</w:t>
            </w:r>
          </w:p>
        </w:tc>
        <w:tc>
          <w:tcPr>
            <w:tcW w:w="710" w:type="dxa"/>
            <w:tcBorders>
              <w:top w:val="nil"/>
              <w:left w:val="nil"/>
              <w:bottom w:val="single" w:sz="4" w:space="0" w:color="auto"/>
              <w:right w:val="single" w:sz="4" w:space="0" w:color="auto"/>
            </w:tcBorders>
            <w:shd w:val="clear" w:color="auto" w:fill="auto"/>
            <w:noWrap/>
            <w:vAlign w:val="bottom"/>
            <w:hideMark/>
          </w:tcPr>
          <w:p w14:paraId="4010480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-93.3</w:t>
            </w:r>
          </w:p>
        </w:tc>
        <w:tc>
          <w:tcPr>
            <w:tcW w:w="710" w:type="dxa"/>
            <w:tcBorders>
              <w:top w:val="nil"/>
              <w:left w:val="nil"/>
              <w:bottom w:val="single" w:sz="4" w:space="0" w:color="auto"/>
              <w:right w:val="single" w:sz="4" w:space="0" w:color="auto"/>
            </w:tcBorders>
            <w:shd w:val="clear" w:color="auto" w:fill="auto"/>
            <w:noWrap/>
            <w:vAlign w:val="bottom"/>
            <w:hideMark/>
          </w:tcPr>
          <w:p w14:paraId="4BA801B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-91.5</w:t>
            </w:r>
          </w:p>
        </w:tc>
        <w:tc>
          <w:tcPr>
            <w:tcW w:w="629" w:type="dxa"/>
            <w:tcBorders>
              <w:top w:val="nil"/>
              <w:left w:val="nil"/>
              <w:bottom w:val="single" w:sz="4" w:space="0" w:color="auto"/>
              <w:right w:val="single" w:sz="4" w:space="0" w:color="auto"/>
            </w:tcBorders>
            <w:shd w:val="clear" w:color="auto" w:fill="auto"/>
            <w:noWrap/>
            <w:vAlign w:val="bottom"/>
            <w:hideMark/>
          </w:tcPr>
          <w:p w14:paraId="0756CD22"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-83.4</w:t>
            </w:r>
          </w:p>
        </w:tc>
        <w:tc>
          <w:tcPr>
            <w:tcW w:w="629" w:type="dxa"/>
            <w:tcBorders>
              <w:top w:val="nil"/>
              <w:left w:val="nil"/>
              <w:bottom w:val="single" w:sz="4" w:space="0" w:color="auto"/>
              <w:right w:val="single" w:sz="4" w:space="0" w:color="auto"/>
            </w:tcBorders>
            <w:shd w:val="clear" w:color="auto" w:fill="auto"/>
            <w:noWrap/>
            <w:vAlign w:val="bottom"/>
            <w:hideMark/>
          </w:tcPr>
          <w:p w14:paraId="28084A4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-80.1</w:t>
            </w:r>
          </w:p>
        </w:tc>
        <w:tc>
          <w:tcPr>
            <w:tcW w:w="629" w:type="dxa"/>
            <w:tcBorders>
              <w:top w:val="nil"/>
              <w:left w:val="nil"/>
              <w:bottom w:val="single" w:sz="4" w:space="0" w:color="auto"/>
              <w:right w:val="single" w:sz="4" w:space="0" w:color="auto"/>
            </w:tcBorders>
            <w:shd w:val="clear" w:color="auto" w:fill="auto"/>
            <w:noWrap/>
            <w:vAlign w:val="bottom"/>
            <w:hideMark/>
          </w:tcPr>
          <w:p w14:paraId="6117213F"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-77.6</w:t>
            </w:r>
          </w:p>
        </w:tc>
        <w:tc>
          <w:tcPr>
            <w:tcW w:w="710" w:type="dxa"/>
            <w:tcBorders>
              <w:top w:val="nil"/>
              <w:left w:val="nil"/>
              <w:bottom w:val="single" w:sz="4" w:space="0" w:color="auto"/>
              <w:right w:val="single" w:sz="4" w:space="0" w:color="auto"/>
            </w:tcBorders>
            <w:shd w:val="clear" w:color="auto" w:fill="auto"/>
            <w:noWrap/>
            <w:vAlign w:val="bottom"/>
            <w:hideMark/>
          </w:tcPr>
          <w:p w14:paraId="4F634D5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-97.4</w:t>
            </w:r>
          </w:p>
        </w:tc>
        <w:tc>
          <w:tcPr>
            <w:tcW w:w="710" w:type="dxa"/>
            <w:tcBorders>
              <w:top w:val="nil"/>
              <w:left w:val="nil"/>
              <w:bottom w:val="single" w:sz="4" w:space="0" w:color="auto"/>
              <w:right w:val="single" w:sz="4" w:space="0" w:color="auto"/>
            </w:tcBorders>
            <w:shd w:val="clear" w:color="auto" w:fill="auto"/>
            <w:noWrap/>
            <w:vAlign w:val="bottom"/>
            <w:hideMark/>
          </w:tcPr>
          <w:p w14:paraId="2F9B128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-94.2</w:t>
            </w:r>
          </w:p>
        </w:tc>
        <w:tc>
          <w:tcPr>
            <w:tcW w:w="710" w:type="dxa"/>
            <w:tcBorders>
              <w:top w:val="nil"/>
              <w:left w:val="nil"/>
              <w:bottom w:val="single" w:sz="4" w:space="0" w:color="auto"/>
              <w:right w:val="single" w:sz="4" w:space="0" w:color="auto"/>
            </w:tcBorders>
            <w:shd w:val="clear" w:color="auto" w:fill="auto"/>
            <w:noWrap/>
            <w:vAlign w:val="bottom"/>
            <w:hideMark/>
          </w:tcPr>
          <w:p w14:paraId="6B2335B6"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-92.4</w:t>
            </w:r>
          </w:p>
        </w:tc>
        <w:tc>
          <w:tcPr>
            <w:tcW w:w="629" w:type="dxa"/>
            <w:tcBorders>
              <w:top w:val="nil"/>
              <w:left w:val="nil"/>
              <w:bottom w:val="single" w:sz="4" w:space="0" w:color="auto"/>
              <w:right w:val="single" w:sz="4" w:space="0" w:color="auto"/>
            </w:tcBorders>
            <w:shd w:val="clear" w:color="auto" w:fill="auto"/>
            <w:noWrap/>
            <w:vAlign w:val="bottom"/>
            <w:hideMark/>
          </w:tcPr>
          <w:p w14:paraId="40D0717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-88.6</w:t>
            </w:r>
          </w:p>
        </w:tc>
        <w:tc>
          <w:tcPr>
            <w:tcW w:w="629" w:type="dxa"/>
            <w:tcBorders>
              <w:top w:val="nil"/>
              <w:left w:val="nil"/>
              <w:bottom w:val="single" w:sz="4" w:space="0" w:color="auto"/>
              <w:right w:val="single" w:sz="4" w:space="0" w:color="auto"/>
            </w:tcBorders>
            <w:shd w:val="clear" w:color="auto" w:fill="auto"/>
            <w:noWrap/>
            <w:vAlign w:val="bottom"/>
            <w:hideMark/>
          </w:tcPr>
          <w:p w14:paraId="179CCC4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-79.6</w:t>
            </w:r>
          </w:p>
        </w:tc>
        <w:tc>
          <w:tcPr>
            <w:tcW w:w="629" w:type="dxa"/>
            <w:tcBorders>
              <w:top w:val="nil"/>
              <w:left w:val="nil"/>
              <w:bottom w:val="single" w:sz="4" w:space="0" w:color="auto"/>
              <w:right w:val="single" w:sz="4" w:space="0" w:color="auto"/>
            </w:tcBorders>
            <w:shd w:val="clear" w:color="auto" w:fill="auto"/>
            <w:noWrap/>
            <w:vAlign w:val="bottom"/>
            <w:hideMark/>
          </w:tcPr>
          <w:p w14:paraId="75566E0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-74.7</w:t>
            </w:r>
          </w:p>
        </w:tc>
      </w:tr>
      <w:tr w:rsidR="00C47A5E" w:rsidRPr="00C47A5E" w14:paraId="66421D4A" w14:textId="77777777" w:rsidTr="009B3FD5">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0F643E00"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lang w:val="fr-FR"/>
              </w:rPr>
            </w:pPr>
            <w:r w:rsidRPr="00C47A5E">
              <w:rPr>
                <w:rFonts w:ascii="Calibri" w:hAnsi="Calibri" w:cs="Calibri"/>
                <w:color w:val="000000"/>
                <w:sz w:val="16"/>
                <w:szCs w:val="16"/>
                <w:lang w:val="fr-FR"/>
              </w:rPr>
              <w:t>PC2 1Tx vs PC3 REFSENS</w:t>
            </w:r>
          </w:p>
        </w:tc>
        <w:tc>
          <w:tcPr>
            <w:tcW w:w="540" w:type="dxa"/>
            <w:tcBorders>
              <w:top w:val="nil"/>
              <w:left w:val="nil"/>
              <w:bottom w:val="single" w:sz="4" w:space="0" w:color="auto"/>
              <w:right w:val="single" w:sz="4" w:space="0" w:color="auto"/>
            </w:tcBorders>
            <w:shd w:val="clear" w:color="auto" w:fill="auto"/>
            <w:vAlign w:val="center"/>
            <w:hideMark/>
          </w:tcPr>
          <w:p w14:paraId="13AB4E16"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2DDF4B6E"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0.3</w:t>
            </w:r>
          </w:p>
        </w:tc>
        <w:tc>
          <w:tcPr>
            <w:tcW w:w="710" w:type="dxa"/>
            <w:tcBorders>
              <w:top w:val="nil"/>
              <w:left w:val="nil"/>
              <w:bottom w:val="single" w:sz="4" w:space="0" w:color="auto"/>
              <w:right w:val="single" w:sz="4" w:space="0" w:color="auto"/>
            </w:tcBorders>
            <w:shd w:val="clear" w:color="auto" w:fill="auto"/>
            <w:noWrap/>
            <w:vAlign w:val="bottom"/>
            <w:hideMark/>
          </w:tcPr>
          <w:p w14:paraId="6A5D7F9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0.3</w:t>
            </w:r>
          </w:p>
        </w:tc>
        <w:tc>
          <w:tcPr>
            <w:tcW w:w="710" w:type="dxa"/>
            <w:tcBorders>
              <w:top w:val="nil"/>
              <w:left w:val="nil"/>
              <w:bottom w:val="single" w:sz="4" w:space="0" w:color="auto"/>
              <w:right w:val="single" w:sz="4" w:space="0" w:color="auto"/>
            </w:tcBorders>
            <w:shd w:val="clear" w:color="auto" w:fill="auto"/>
            <w:noWrap/>
            <w:vAlign w:val="bottom"/>
            <w:hideMark/>
          </w:tcPr>
          <w:p w14:paraId="1FF4D2BF"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0.3</w:t>
            </w:r>
          </w:p>
        </w:tc>
        <w:tc>
          <w:tcPr>
            <w:tcW w:w="629" w:type="dxa"/>
            <w:tcBorders>
              <w:top w:val="nil"/>
              <w:left w:val="nil"/>
              <w:bottom w:val="single" w:sz="4" w:space="0" w:color="auto"/>
              <w:right w:val="single" w:sz="4" w:space="0" w:color="auto"/>
            </w:tcBorders>
            <w:shd w:val="clear" w:color="auto" w:fill="auto"/>
            <w:noWrap/>
            <w:vAlign w:val="bottom"/>
            <w:hideMark/>
          </w:tcPr>
          <w:p w14:paraId="0E45ABC7"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3.3</w:t>
            </w:r>
          </w:p>
        </w:tc>
        <w:tc>
          <w:tcPr>
            <w:tcW w:w="629" w:type="dxa"/>
            <w:tcBorders>
              <w:top w:val="nil"/>
              <w:left w:val="nil"/>
              <w:bottom w:val="single" w:sz="4" w:space="0" w:color="auto"/>
              <w:right w:val="single" w:sz="4" w:space="0" w:color="auto"/>
            </w:tcBorders>
            <w:shd w:val="clear" w:color="auto" w:fill="auto"/>
            <w:noWrap/>
            <w:vAlign w:val="bottom"/>
            <w:hideMark/>
          </w:tcPr>
          <w:p w14:paraId="21DBA23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3.4</w:t>
            </w:r>
          </w:p>
        </w:tc>
        <w:tc>
          <w:tcPr>
            <w:tcW w:w="629" w:type="dxa"/>
            <w:tcBorders>
              <w:top w:val="nil"/>
              <w:left w:val="nil"/>
              <w:bottom w:val="single" w:sz="4" w:space="0" w:color="auto"/>
              <w:right w:val="single" w:sz="4" w:space="0" w:color="auto"/>
            </w:tcBorders>
            <w:shd w:val="clear" w:color="auto" w:fill="auto"/>
            <w:noWrap/>
            <w:vAlign w:val="bottom"/>
            <w:hideMark/>
          </w:tcPr>
          <w:p w14:paraId="01EB2FA4"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3.1</w:t>
            </w:r>
          </w:p>
        </w:tc>
        <w:tc>
          <w:tcPr>
            <w:tcW w:w="710" w:type="dxa"/>
            <w:tcBorders>
              <w:top w:val="nil"/>
              <w:left w:val="nil"/>
              <w:bottom w:val="single" w:sz="4" w:space="0" w:color="auto"/>
              <w:right w:val="single" w:sz="4" w:space="0" w:color="auto"/>
            </w:tcBorders>
            <w:shd w:val="clear" w:color="auto" w:fill="auto"/>
            <w:noWrap/>
            <w:vAlign w:val="bottom"/>
            <w:hideMark/>
          </w:tcPr>
          <w:p w14:paraId="368F4C45"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0.3</w:t>
            </w:r>
          </w:p>
        </w:tc>
        <w:tc>
          <w:tcPr>
            <w:tcW w:w="710" w:type="dxa"/>
            <w:tcBorders>
              <w:top w:val="nil"/>
              <w:left w:val="nil"/>
              <w:bottom w:val="single" w:sz="4" w:space="0" w:color="auto"/>
              <w:right w:val="single" w:sz="4" w:space="0" w:color="auto"/>
            </w:tcBorders>
            <w:shd w:val="clear" w:color="auto" w:fill="auto"/>
            <w:noWrap/>
            <w:vAlign w:val="bottom"/>
            <w:hideMark/>
          </w:tcPr>
          <w:p w14:paraId="326DB48F"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0.3</w:t>
            </w:r>
          </w:p>
        </w:tc>
        <w:tc>
          <w:tcPr>
            <w:tcW w:w="710" w:type="dxa"/>
            <w:tcBorders>
              <w:top w:val="nil"/>
              <w:left w:val="nil"/>
              <w:bottom w:val="single" w:sz="4" w:space="0" w:color="auto"/>
              <w:right w:val="single" w:sz="4" w:space="0" w:color="auto"/>
            </w:tcBorders>
            <w:shd w:val="clear" w:color="auto" w:fill="auto"/>
            <w:noWrap/>
            <w:vAlign w:val="bottom"/>
            <w:hideMark/>
          </w:tcPr>
          <w:p w14:paraId="35B492F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0.3</w:t>
            </w:r>
          </w:p>
        </w:tc>
        <w:tc>
          <w:tcPr>
            <w:tcW w:w="629" w:type="dxa"/>
            <w:tcBorders>
              <w:top w:val="nil"/>
              <w:left w:val="nil"/>
              <w:bottom w:val="single" w:sz="4" w:space="0" w:color="auto"/>
              <w:right w:val="single" w:sz="4" w:space="0" w:color="auto"/>
            </w:tcBorders>
            <w:shd w:val="clear" w:color="auto" w:fill="auto"/>
            <w:noWrap/>
            <w:vAlign w:val="bottom"/>
            <w:hideMark/>
          </w:tcPr>
          <w:p w14:paraId="6B77C0D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629" w:type="dxa"/>
            <w:tcBorders>
              <w:top w:val="nil"/>
              <w:left w:val="nil"/>
              <w:bottom w:val="single" w:sz="4" w:space="0" w:color="auto"/>
              <w:right w:val="single" w:sz="4" w:space="0" w:color="auto"/>
            </w:tcBorders>
            <w:shd w:val="clear" w:color="auto" w:fill="auto"/>
            <w:noWrap/>
            <w:vAlign w:val="bottom"/>
            <w:hideMark/>
          </w:tcPr>
          <w:p w14:paraId="6C2EA6AA"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3.7</w:t>
            </w:r>
          </w:p>
        </w:tc>
        <w:tc>
          <w:tcPr>
            <w:tcW w:w="629" w:type="dxa"/>
            <w:tcBorders>
              <w:top w:val="nil"/>
              <w:left w:val="nil"/>
              <w:bottom w:val="single" w:sz="4" w:space="0" w:color="auto"/>
              <w:right w:val="single" w:sz="4" w:space="0" w:color="auto"/>
            </w:tcBorders>
            <w:shd w:val="clear" w:color="auto" w:fill="auto"/>
            <w:noWrap/>
            <w:vAlign w:val="bottom"/>
            <w:hideMark/>
          </w:tcPr>
          <w:p w14:paraId="54BCB394"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2.8</w:t>
            </w:r>
          </w:p>
        </w:tc>
      </w:tr>
      <w:tr w:rsidR="00C47A5E" w:rsidRPr="00C47A5E" w14:paraId="27AF99B7" w14:textId="77777777" w:rsidTr="009B3FD5">
        <w:trPr>
          <w:gridAfter w:val="1"/>
          <w:wAfter w:w="17" w:type="dxa"/>
          <w:trHeight w:val="56"/>
          <w:jc w:val="center"/>
        </w:trPr>
        <w:tc>
          <w:tcPr>
            <w:tcW w:w="1793" w:type="dxa"/>
            <w:tcBorders>
              <w:top w:val="nil"/>
              <w:left w:val="single" w:sz="4" w:space="0" w:color="auto"/>
              <w:bottom w:val="single" w:sz="4" w:space="0" w:color="auto"/>
              <w:right w:val="single" w:sz="4" w:space="0" w:color="auto"/>
            </w:tcBorders>
            <w:shd w:val="clear" w:color="auto" w:fill="auto"/>
            <w:noWrap/>
            <w:vAlign w:val="bottom"/>
            <w:hideMark/>
          </w:tcPr>
          <w:p w14:paraId="4A02C854" w14:textId="77777777" w:rsidR="00C47A5E" w:rsidRPr="00C47A5E" w:rsidRDefault="00C47A5E" w:rsidP="00C47A5E">
            <w:pPr>
              <w:overflowPunct/>
              <w:autoSpaceDE/>
              <w:autoSpaceDN/>
              <w:adjustRightInd/>
              <w:spacing w:after="0"/>
              <w:textAlignment w:val="auto"/>
              <w:rPr>
                <w:rFonts w:ascii="Calibri" w:hAnsi="Calibri" w:cs="Calibri"/>
                <w:color w:val="000000"/>
                <w:sz w:val="16"/>
                <w:szCs w:val="16"/>
                <w:lang w:val="fr-FR"/>
              </w:rPr>
            </w:pPr>
            <w:r w:rsidRPr="00C47A5E">
              <w:rPr>
                <w:rFonts w:ascii="Calibri" w:hAnsi="Calibri" w:cs="Calibri"/>
                <w:color w:val="000000"/>
                <w:sz w:val="16"/>
                <w:szCs w:val="16"/>
                <w:lang w:val="fr-FR"/>
              </w:rPr>
              <w:t>PC2 2Tx vs PC3 REFSENS</w:t>
            </w:r>
          </w:p>
        </w:tc>
        <w:tc>
          <w:tcPr>
            <w:tcW w:w="540" w:type="dxa"/>
            <w:tcBorders>
              <w:top w:val="nil"/>
              <w:left w:val="nil"/>
              <w:bottom w:val="single" w:sz="4" w:space="0" w:color="auto"/>
              <w:right w:val="single" w:sz="4" w:space="0" w:color="auto"/>
            </w:tcBorders>
            <w:shd w:val="clear" w:color="auto" w:fill="auto"/>
            <w:vAlign w:val="center"/>
            <w:hideMark/>
          </w:tcPr>
          <w:p w14:paraId="67CC1F9F" w14:textId="77777777" w:rsidR="00C47A5E" w:rsidRPr="00C47A5E" w:rsidRDefault="00C47A5E" w:rsidP="00C47A5E">
            <w:pPr>
              <w:overflowPunct/>
              <w:autoSpaceDE/>
              <w:autoSpaceDN/>
              <w:adjustRightInd/>
              <w:spacing w:after="0"/>
              <w:jc w:val="center"/>
              <w:textAlignment w:val="auto"/>
              <w:rPr>
                <w:rFonts w:ascii="Calibri" w:hAnsi="Calibri" w:cs="Calibri"/>
                <w:color w:val="000000"/>
                <w:sz w:val="16"/>
                <w:szCs w:val="16"/>
              </w:rPr>
            </w:pPr>
            <w:r w:rsidRPr="00C47A5E">
              <w:rPr>
                <w:rFonts w:ascii="Calibri" w:hAnsi="Calibri" w:cs="Calibri"/>
                <w:color w:val="000000"/>
                <w:sz w:val="16"/>
                <w:szCs w:val="16"/>
              </w:rPr>
              <w:t>15</w:t>
            </w:r>
          </w:p>
        </w:tc>
        <w:tc>
          <w:tcPr>
            <w:tcW w:w="710" w:type="dxa"/>
            <w:tcBorders>
              <w:top w:val="nil"/>
              <w:left w:val="nil"/>
              <w:bottom w:val="single" w:sz="4" w:space="0" w:color="auto"/>
              <w:right w:val="single" w:sz="4" w:space="0" w:color="auto"/>
            </w:tcBorders>
            <w:shd w:val="clear" w:color="auto" w:fill="auto"/>
            <w:noWrap/>
            <w:vAlign w:val="bottom"/>
            <w:hideMark/>
          </w:tcPr>
          <w:p w14:paraId="1CE60030"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1.1</w:t>
            </w:r>
          </w:p>
        </w:tc>
        <w:tc>
          <w:tcPr>
            <w:tcW w:w="710" w:type="dxa"/>
            <w:tcBorders>
              <w:top w:val="nil"/>
              <w:left w:val="nil"/>
              <w:bottom w:val="single" w:sz="4" w:space="0" w:color="auto"/>
              <w:right w:val="single" w:sz="4" w:space="0" w:color="auto"/>
            </w:tcBorders>
            <w:shd w:val="clear" w:color="auto" w:fill="auto"/>
            <w:noWrap/>
            <w:vAlign w:val="bottom"/>
            <w:hideMark/>
          </w:tcPr>
          <w:p w14:paraId="3EA1FAB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710" w:type="dxa"/>
            <w:tcBorders>
              <w:top w:val="nil"/>
              <w:left w:val="nil"/>
              <w:bottom w:val="single" w:sz="4" w:space="0" w:color="auto"/>
              <w:right w:val="single" w:sz="4" w:space="0" w:color="auto"/>
            </w:tcBorders>
            <w:shd w:val="clear" w:color="auto" w:fill="auto"/>
            <w:noWrap/>
            <w:vAlign w:val="bottom"/>
            <w:hideMark/>
          </w:tcPr>
          <w:p w14:paraId="671C310B"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1.0</w:t>
            </w:r>
          </w:p>
        </w:tc>
        <w:tc>
          <w:tcPr>
            <w:tcW w:w="629" w:type="dxa"/>
            <w:tcBorders>
              <w:top w:val="nil"/>
              <w:left w:val="nil"/>
              <w:bottom w:val="single" w:sz="4" w:space="0" w:color="auto"/>
              <w:right w:val="single" w:sz="4" w:space="0" w:color="auto"/>
            </w:tcBorders>
            <w:shd w:val="clear" w:color="auto" w:fill="auto"/>
            <w:noWrap/>
            <w:vAlign w:val="bottom"/>
            <w:hideMark/>
          </w:tcPr>
          <w:p w14:paraId="3F9268C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4.2</w:t>
            </w:r>
          </w:p>
        </w:tc>
        <w:tc>
          <w:tcPr>
            <w:tcW w:w="629" w:type="dxa"/>
            <w:tcBorders>
              <w:top w:val="nil"/>
              <w:left w:val="nil"/>
              <w:bottom w:val="single" w:sz="4" w:space="0" w:color="auto"/>
              <w:right w:val="single" w:sz="4" w:space="0" w:color="auto"/>
            </w:tcBorders>
            <w:shd w:val="clear" w:color="auto" w:fill="auto"/>
            <w:noWrap/>
            <w:vAlign w:val="bottom"/>
            <w:hideMark/>
          </w:tcPr>
          <w:p w14:paraId="6ECAAF2C"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4.4</w:t>
            </w:r>
          </w:p>
        </w:tc>
        <w:tc>
          <w:tcPr>
            <w:tcW w:w="629" w:type="dxa"/>
            <w:tcBorders>
              <w:top w:val="nil"/>
              <w:left w:val="nil"/>
              <w:bottom w:val="single" w:sz="4" w:space="0" w:color="auto"/>
              <w:right w:val="single" w:sz="4" w:space="0" w:color="auto"/>
            </w:tcBorders>
            <w:shd w:val="clear" w:color="auto" w:fill="auto"/>
            <w:noWrap/>
            <w:vAlign w:val="bottom"/>
            <w:hideMark/>
          </w:tcPr>
          <w:p w14:paraId="70AF281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4.1</w:t>
            </w:r>
          </w:p>
        </w:tc>
        <w:tc>
          <w:tcPr>
            <w:tcW w:w="710" w:type="dxa"/>
            <w:tcBorders>
              <w:top w:val="nil"/>
              <w:left w:val="nil"/>
              <w:bottom w:val="single" w:sz="4" w:space="0" w:color="auto"/>
              <w:right w:val="single" w:sz="4" w:space="0" w:color="auto"/>
            </w:tcBorders>
            <w:shd w:val="clear" w:color="auto" w:fill="auto"/>
            <w:noWrap/>
            <w:vAlign w:val="bottom"/>
            <w:hideMark/>
          </w:tcPr>
          <w:p w14:paraId="0AA2C79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1.1</w:t>
            </w:r>
          </w:p>
        </w:tc>
        <w:tc>
          <w:tcPr>
            <w:tcW w:w="710" w:type="dxa"/>
            <w:tcBorders>
              <w:top w:val="nil"/>
              <w:left w:val="nil"/>
              <w:bottom w:val="single" w:sz="4" w:space="0" w:color="auto"/>
              <w:right w:val="single" w:sz="4" w:space="0" w:color="auto"/>
            </w:tcBorders>
            <w:shd w:val="clear" w:color="auto" w:fill="auto"/>
            <w:noWrap/>
            <w:vAlign w:val="bottom"/>
            <w:hideMark/>
          </w:tcPr>
          <w:p w14:paraId="21CEAFD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1.1</w:t>
            </w:r>
          </w:p>
        </w:tc>
        <w:tc>
          <w:tcPr>
            <w:tcW w:w="710" w:type="dxa"/>
            <w:tcBorders>
              <w:top w:val="nil"/>
              <w:left w:val="nil"/>
              <w:bottom w:val="single" w:sz="4" w:space="0" w:color="auto"/>
              <w:right w:val="single" w:sz="4" w:space="0" w:color="auto"/>
            </w:tcBorders>
            <w:shd w:val="clear" w:color="auto" w:fill="auto"/>
            <w:noWrap/>
            <w:vAlign w:val="bottom"/>
            <w:hideMark/>
          </w:tcPr>
          <w:p w14:paraId="113D6EE1"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1.1</w:t>
            </w:r>
          </w:p>
        </w:tc>
        <w:tc>
          <w:tcPr>
            <w:tcW w:w="629" w:type="dxa"/>
            <w:tcBorders>
              <w:top w:val="nil"/>
              <w:left w:val="nil"/>
              <w:bottom w:val="single" w:sz="4" w:space="0" w:color="auto"/>
              <w:right w:val="single" w:sz="4" w:space="0" w:color="auto"/>
            </w:tcBorders>
            <w:shd w:val="clear" w:color="auto" w:fill="auto"/>
            <w:noWrap/>
            <w:vAlign w:val="bottom"/>
            <w:hideMark/>
          </w:tcPr>
          <w:p w14:paraId="7CD36D0D"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2.2</w:t>
            </w:r>
          </w:p>
        </w:tc>
        <w:tc>
          <w:tcPr>
            <w:tcW w:w="629" w:type="dxa"/>
            <w:tcBorders>
              <w:top w:val="nil"/>
              <w:left w:val="nil"/>
              <w:bottom w:val="single" w:sz="4" w:space="0" w:color="auto"/>
              <w:right w:val="single" w:sz="4" w:space="0" w:color="auto"/>
            </w:tcBorders>
            <w:shd w:val="clear" w:color="auto" w:fill="auto"/>
            <w:noWrap/>
            <w:vAlign w:val="bottom"/>
            <w:hideMark/>
          </w:tcPr>
          <w:p w14:paraId="560B7838"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4.6</w:t>
            </w:r>
          </w:p>
        </w:tc>
        <w:tc>
          <w:tcPr>
            <w:tcW w:w="629" w:type="dxa"/>
            <w:tcBorders>
              <w:top w:val="nil"/>
              <w:left w:val="nil"/>
              <w:bottom w:val="single" w:sz="4" w:space="0" w:color="auto"/>
              <w:right w:val="single" w:sz="4" w:space="0" w:color="auto"/>
            </w:tcBorders>
            <w:shd w:val="clear" w:color="auto" w:fill="auto"/>
            <w:noWrap/>
            <w:vAlign w:val="bottom"/>
            <w:hideMark/>
          </w:tcPr>
          <w:p w14:paraId="110FD6C9" w14:textId="77777777" w:rsidR="00C47A5E" w:rsidRPr="00C47A5E" w:rsidRDefault="00C47A5E" w:rsidP="00C47A5E">
            <w:pPr>
              <w:overflowPunct/>
              <w:autoSpaceDE/>
              <w:autoSpaceDN/>
              <w:adjustRightInd/>
              <w:spacing w:after="0"/>
              <w:jc w:val="right"/>
              <w:textAlignment w:val="auto"/>
              <w:rPr>
                <w:rFonts w:ascii="Calibri" w:hAnsi="Calibri" w:cs="Calibri"/>
                <w:color w:val="000000"/>
                <w:sz w:val="16"/>
                <w:szCs w:val="16"/>
              </w:rPr>
            </w:pPr>
            <w:r w:rsidRPr="00C47A5E">
              <w:rPr>
                <w:rFonts w:ascii="Calibri" w:hAnsi="Calibri" w:cs="Calibri"/>
                <w:color w:val="000000"/>
                <w:sz w:val="16"/>
                <w:szCs w:val="16"/>
              </w:rPr>
              <w:t>3.8</w:t>
            </w:r>
          </w:p>
        </w:tc>
      </w:tr>
    </w:tbl>
    <w:p w14:paraId="3D37D5FD" w14:textId="7CCDBB6A" w:rsidR="005762A7" w:rsidRDefault="005762A7" w:rsidP="005762A7">
      <w:pPr>
        <w:pStyle w:val="Caption"/>
        <w:keepNext/>
        <w:jc w:val="center"/>
      </w:pPr>
      <w:r>
        <w:t xml:space="preserve">Table </w:t>
      </w:r>
      <w:r w:rsidR="00721DC0">
        <w:fldChar w:fldCharType="begin"/>
      </w:r>
      <w:r w:rsidR="00721DC0">
        <w:instrText xml:space="preserve"> SEQ Table \* ARABIC </w:instrText>
      </w:r>
      <w:r w:rsidR="00721DC0">
        <w:fldChar w:fldCharType="separate"/>
      </w:r>
      <w:r>
        <w:rPr>
          <w:noProof/>
        </w:rPr>
        <w:t>3</w:t>
      </w:r>
      <w:r w:rsidR="00721DC0">
        <w:rPr>
          <w:noProof/>
        </w:rPr>
        <w:fldChar w:fldCharType="end"/>
      </w:r>
      <w:r>
        <w:t>: Calculations for PC2 1Tx and 2Tx REFSENS for n71 and n85</w:t>
      </w:r>
    </w:p>
    <w:tbl>
      <w:tblPr>
        <w:tblW w:w="8938" w:type="dxa"/>
        <w:jc w:val="center"/>
        <w:tblLook w:val="04A0" w:firstRow="1" w:lastRow="0" w:firstColumn="1" w:lastColumn="0" w:noHBand="0" w:noVBand="1"/>
      </w:tblPr>
      <w:tblGrid>
        <w:gridCol w:w="1798"/>
        <w:gridCol w:w="540"/>
        <w:gridCol w:w="660"/>
        <w:gridCol w:w="660"/>
        <w:gridCol w:w="660"/>
        <w:gridCol w:w="660"/>
        <w:gridCol w:w="660"/>
        <w:gridCol w:w="660"/>
        <w:gridCol w:w="660"/>
        <w:gridCol w:w="660"/>
        <w:gridCol w:w="660"/>
        <w:gridCol w:w="660"/>
      </w:tblGrid>
      <w:tr w:rsidR="005762A7" w:rsidRPr="005762A7" w14:paraId="4002D8E2" w14:textId="77777777" w:rsidTr="009B3FD5">
        <w:trPr>
          <w:trHeight w:val="56"/>
          <w:jc w:val="center"/>
        </w:trPr>
        <w:tc>
          <w:tcPr>
            <w:tcW w:w="1798" w:type="dxa"/>
            <w:tcBorders>
              <w:top w:val="nil"/>
              <w:left w:val="nil"/>
              <w:bottom w:val="nil"/>
              <w:right w:val="nil"/>
            </w:tcBorders>
            <w:shd w:val="clear" w:color="auto" w:fill="auto"/>
            <w:noWrap/>
            <w:vAlign w:val="bottom"/>
            <w:hideMark/>
          </w:tcPr>
          <w:p w14:paraId="59E9A9B5" w14:textId="77777777" w:rsidR="005762A7" w:rsidRPr="005762A7" w:rsidRDefault="005762A7" w:rsidP="005762A7">
            <w:pPr>
              <w:overflowPunct/>
              <w:autoSpaceDE/>
              <w:autoSpaceDN/>
              <w:adjustRightInd/>
              <w:spacing w:after="0"/>
              <w:textAlignment w:val="auto"/>
              <w:rPr>
                <w:sz w:val="24"/>
                <w:szCs w:val="24"/>
              </w:rPr>
            </w:pPr>
          </w:p>
        </w:tc>
        <w:tc>
          <w:tcPr>
            <w:tcW w:w="540" w:type="dxa"/>
            <w:tcBorders>
              <w:top w:val="nil"/>
              <w:left w:val="nil"/>
              <w:bottom w:val="nil"/>
              <w:right w:val="nil"/>
            </w:tcBorders>
            <w:shd w:val="clear" w:color="auto" w:fill="auto"/>
            <w:noWrap/>
            <w:vAlign w:val="bottom"/>
            <w:hideMark/>
          </w:tcPr>
          <w:p w14:paraId="74205A52" w14:textId="77777777" w:rsidR="005762A7" w:rsidRPr="005762A7" w:rsidRDefault="005762A7" w:rsidP="005762A7">
            <w:pPr>
              <w:overflowPunct/>
              <w:autoSpaceDE/>
              <w:autoSpaceDN/>
              <w:adjustRightInd/>
              <w:spacing w:after="0"/>
              <w:textAlignment w:val="auto"/>
            </w:pPr>
          </w:p>
        </w:tc>
        <w:tc>
          <w:tcPr>
            <w:tcW w:w="4620" w:type="dxa"/>
            <w:gridSpan w:val="7"/>
            <w:tcBorders>
              <w:top w:val="single" w:sz="4" w:space="0" w:color="auto"/>
              <w:left w:val="single" w:sz="4" w:space="0" w:color="auto"/>
              <w:bottom w:val="nil"/>
              <w:right w:val="single" w:sz="4" w:space="0" w:color="auto"/>
            </w:tcBorders>
            <w:shd w:val="clear" w:color="000000" w:fill="BFBFBF"/>
            <w:noWrap/>
            <w:vAlign w:val="bottom"/>
            <w:hideMark/>
          </w:tcPr>
          <w:p w14:paraId="1835E64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n71</w:t>
            </w:r>
          </w:p>
        </w:tc>
        <w:tc>
          <w:tcPr>
            <w:tcW w:w="1980" w:type="dxa"/>
            <w:gridSpan w:val="3"/>
            <w:tcBorders>
              <w:top w:val="single" w:sz="4" w:space="0" w:color="auto"/>
              <w:left w:val="nil"/>
              <w:bottom w:val="nil"/>
              <w:right w:val="single" w:sz="4" w:space="0" w:color="auto"/>
            </w:tcBorders>
            <w:shd w:val="clear" w:color="auto" w:fill="auto"/>
            <w:noWrap/>
            <w:vAlign w:val="bottom"/>
            <w:hideMark/>
          </w:tcPr>
          <w:p w14:paraId="66CF768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n85</w:t>
            </w:r>
          </w:p>
        </w:tc>
      </w:tr>
      <w:tr w:rsidR="005762A7" w:rsidRPr="005762A7" w14:paraId="28EB8594" w14:textId="77777777" w:rsidTr="009B3FD5">
        <w:trPr>
          <w:trHeight w:val="56"/>
          <w:jc w:val="center"/>
        </w:trPr>
        <w:tc>
          <w:tcPr>
            <w:tcW w:w="1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726A6" w14:textId="77777777" w:rsidR="005762A7" w:rsidRPr="005762A7" w:rsidRDefault="005762A7" w:rsidP="005762A7">
            <w:pPr>
              <w:overflowPunct/>
              <w:autoSpaceDE/>
              <w:autoSpaceDN/>
              <w:adjustRightInd/>
              <w:spacing w:after="0"/>
              <w:textAlignment w:val="auto"/>
              <w:rPr>
                <w:rFonts w:ascii="Calibri" w:hAnsi="Calibri" w:cs="Calibri"/>
                <w:b/>
                <w:bCs/>
                <w:color w:val="000000"/>
                <w:sz w:val="16"/>
                <w:szCs w:val="16"/>
              </w:rPr>
            </w:pPr>
            <w:r w:rsidRPr="005762A7">
              <w:rPr>
                <w:rFonts w:ascii="Calibri" w:hAnsi="Calibri" w:cs="Calibri"/>
                <w:b/>
                <w:bCs/>
                <w:color w:val="000000"/>
                <w:sz w:val="16"/>
                <w:szCs w:val="16"/>
              </w:rPr>
              <w:t> </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29242"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SCS kHz</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33D1D3A8"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13B19A3E"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10</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1F76F792"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15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3204549C"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20</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6B2EC3D4"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25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7C1B9014"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30</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4873370B"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35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07136A81"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0EE9919C"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10</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3183D0BC"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15</w:t>
            </w:r>
          </w:p>
        </w:tc>
      </w:tr>
      <w:tr w:rsidR="005762A7" w:rsidRPr="005762A7" w14:paraId="3005F4CB" w14:textId="77777777" w:rsidTr="009B3FD5">
        <w:trPr>
          <w:trHeight w:val="56"/>
          <w:jc w:val="center"/>
        </w:trPr>
        <w:tc>
          <w:tcPr>
            <w:tcW w:w="1798" w:type="dxa"/>
            <w:vMerge/>
            <w:tcBorders>
              <w:top w:val="single" w:sz="4" w:space="0" w:color="auto"/>
              <w:left w:val="single" w:sz="4" w:space="0" w:color="auto"/>
              <w:bottom w:val="single" w:sz="4" w:space="0" w:color="auto"/>
              <w:right w:val="single" w:sz="4" w:space="0" w:color="auto"/>
            </w:tcBorders>
            <w:vAlign w:val="center"/>
            <w:hideMark/>
          </w:tcPr>
          <w:p w14:paraId="6E704AF7" w14:textId="77777777" w:rsidR="005762A7" w:rsidRPr="005762A7" w:rsidRDefault="005762A7" w:rsidP="005762A7">
            <w:pPr>
              <w:overflowPunct/>
              <w:autoSpaceDE/>
              <w:autoSpaceDN/>
              <w:adjustRightInd/>
              <w:spacing w:after="0"/>
              <w:textAlignment w:val="auto"/>
              <w:rPr>
                <w:rFonts w:ascii="Calibri" w:hAnsi="Calibri" w:cs="Calibri"/>
                <w:b/>
                <w:bCs/>
                <w:color w:val="000000"/>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4F8DB84" w14:textId="77777777" w:rsidR="005762A7" w:rsidRPr="005762A7" w:rsidRDefault="005762A7" w:rsidP="005762A7">
            <w:pPr>
              <w:overflowPunct/>
              <w:autoSpaceDE/>
              <w:autoSpaceDN/>
              <w:adjustRightInd/>
              <w:spacing w:after="0"/>
              <w:textAlignment w:val="auto"/>
              <w:rPr>
                <w:rFonts w:ascii="Calibri" w:hAnsi="Calibri" w:cs="Calibri"/>
                <w:b/>
                <w:bCs/>
                <w:color w:val="000000"/>
                <w:sz w:val="16"/>
                <w:szCs w:val="16"/>
              </w:rPr>
            </w:pPr>
          </w:p>
        </w:tc>
        <w:tc>
          <w:tcPr>
            <w:tcW w:w="660" w:type="dxa"/>
            <w:tcBorders>
              <w:top w:val="nil"/>
              <w:left w:val="nil"/>
              <w:bottom w:val="single" w:sz="4" w:space="0" w:color="auto"/>
              <w:right w:val="single" w:sz="4" w:space="0" w:color="auto"/>
            </w:tcBorders>
            <w:shd w:val="clear" w:color="auto" w:fill="auto"/>
            <w:vAlign w:val="center"/>
            <w:hideMark/>
          </w:tcPr>
          <w:p w14:paraId="3A0A4579"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371809BA"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3039E516"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38163F88"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48900345"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57DA571D"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6E4CE6B3"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173B41D6"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57597C4B"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c>
          <w:tcPr>
            <w:tcW w:w="660" w:type="dxa"/>
            <w:tcBorders>
              <w:top w:val="nil"/>
              <w:left w:val="nil"/>
              <w:bottom w:val="single" w:sz="4" w:space="0" w:color="auto"/>
              <w:right w:val="single" w:sz="4" w:space="0" w:color="auto"/>
            </w:tcBorders>
            <w:shd w:val="clear" w:color="auto" w:fill="auto"/>
            <w:vAlign w:val="center"/>
            <w:hideMark/>
          </w:tcPr>
          <w:p w14:paraId="1F022303" w14:textId="77777777" w:rsidR="005762A7" w:rsidRPr="005762A7" w:rsidRDefault="005762A7" w:rsidP="005762A7">
            <w:pPr>
              <w:overflowPunct/>
              <w:autoSpaceDE/>
              <w:autoSpaceDN/>
              <w:adjustRightInd/>
              <w:spacing w:after="0"/>
              <w:jc w:val="center"/>
              <w:textAlignment w:val="auto"/>
              <w:rPr>
                <w:rFonts w:ascii="Calibri" w:hAnsi="Calibri" w:cs="Calibri"/>
                <w:b/>
                <w:bCs/>
                <w:color w:val="000000"/>
                <w:sz w:val="16"/>
                <w:szCs w:val="16"/>
              </w:rPr>
            </w:pPr>
            <w:r w:rsidRPr="005762A7">
              <w:rPr>
                <w:rFonts w:ascii="Calibri" w:hAnsi="Calibri" w:cs="Calibri"/>
                <w:b/>
                <w:bCs/>
                <w:color w:val="000000"/>
                <w:sz w:val="16"/>
                <w:szCs w:val="16"/>
              </w:rPr>
              <w:t>MHz</w:t>
            </w:r>
          </w:p>
        </w:tc>
      </w:tr>
      <w:tr w:rsidR="005762A7" w:rsidRPr="005762A7" w14:paraId="62C992E4" w14:textId="77777777" w:rsidTr="009B3FD5">
        <w:trPr>
          <w:trHeight w:val="56"/>
          <w:jc w:val="center"/>
        </w:trPr>
        <w:tc>
          <w:tcPr>
            <w:tcW w:w="1798" w:type="dxa"/>
            <w:vMerge w:val="restart"/>
            <w:tcBorders>
              <w:top w:val="nil"/>
              <w:left w:val="single" w:sz="4" w:space="0" w:color="auto"/>
              <w:bottom w:val="single" w:sz="4" w:space="0" w:color="auto"/>
              <w:right w:val="single" w:sz="4" w:space="0" w:color="auto"/>
            </w:tcBorders>
            <w:shd w:val="clear" w:color="auto" w:fill="auto"/>
            <w:vAlign w:val="center"/>
            <w:hideMark/>
          </w:tcPr>
          <w:p w14:paraId="6F8CED41"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PC3 REFSENS 38.101-1</w:t>
            </w:r>
          </w:p>
        </w:tc>
        <w:tc>
          <w:tcPr>
            <w:tcW w:w="540" w:type="dxa"/>
            <w:tcBorders>
              <w:top w:val="nil"/>
              <w:left w:val="nil"/>
              <w:bottom w:val="single" w:sz="4" w:space="0" w:color="auto"/>
              <w:right w:val="single" w:sz="4" w:space="0" w:color="auto"/>
            </w:tcBorders>
            <w:shd w:val="clear" w:color="auto" w:fill="auto"/>
            <w:vAlign w:val="center"/>
            <w:hideMark/>
          </w:tcPr>
          <w:p w14:paraId="0C76CAD5"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vAlign w:val="center"/>
            <w:hideMark/>
          </w:tcPr>
          <w:p w14:paraId="444FF65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-97.2</w:t>
            </w:r>
          </w:p>
        </w:tc>
        <w:tc>
          <w:tcPr>
            <w:tcW w:w="660" w:type="dxa"/>
            <w:tcBorders>
              <w:top w:val="nil"/>
              <w:left w:val="nil"/>
              <w:bottom w:val="single" w:sz="4" w:space="0" w:color="auto"/>
              <w:right w:val="single" w:sz="4" w:space="0" w:color="auto"/>
            </w:tcBorders>
            <w:shd w:val="clear" w:color="auto" w:fill="auto"/>
            <w:vAlign w:val="center"/>
            <w:hideMark/>
          </w:tcPr>
          <w:p w14:paraId="4AAB355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w:t>
            </w:r>
          </w:p>
        </w:tc>
        <w:tc>
          <w:tcPr>
            <w:tcW w:w="660" w:type="dxa"/>
            <w:tcBorders>
              <w:top w:val="nil"/>
              <w:left w:val="nil"/>
              <w:bottom w:val="single" w:sz="4" w:space="0" w:color="auto"/>
              <w:right w:val="single" w:sz="4" w:space="0" w:color="auto"/>
            </w:tcBorders>
            <w:shd w:val="clear" w:color="auto" w:fill="auto"/>
            <w:vAlign w:val="center"/>
            <w:hideMark/>
          </w:tcPr>
          <w:p w14:paraId="2529FF2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-91.6</w:t>
            </w:r>
          </w:p>
        </w:tc>
        <w:tc>
          <w:tcPr>
            <w:tcW w:w="660" w:type="dxa"/>
            <w:tcBorders>
              <w:top w:val="nil"/>
              <w:left w:val="nil"/>
              <w:bottom w:val="single" w:sz="4" w:space="0" w:color="auto"/>
              <w:right w:val="single" w:sz="4" w:space="0" w:color="auto"/>
            </w:tcBorders>
            <w:shd w:val="clear" w:color="auto" w:fill="auto"/>
            <w:vAlign w:val="center"/>
            <w:hideMark/>
          </w:tcPr>
          <w:p w14:paraId="572D7B7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-86</w:t>
            </w:r>
          </w:p>
        </w:tc>
        <w:tc>
          <w:tcPr>
            <w:tcW w:w="660" w:type="dxa"/>
            <w:tcBorders>
              <w:top w:val="nil"/>
              <w:left w:val="nil"/>
              <w:bottom w:val="single" w:sz="4" w:space="0" w:color="auto"/>
              <w:right w:val="single" w:sz="4" w:space="0" w:color="auto"/>
            </w:tcBorders>
            <w:shd w:val="clear" w:color="auto" w:fill="auto"/>
            <w:vAlign w:val="center"/>
            <w:hideMark/>
          </w:tcPr>
          <w:p w14:paraId="06E756D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-84.1</w:t>
            </w:r>
          </w:p>
        </w:tc>
        <w:tc>
          <w:tcPr>
            <w:tcW w:w="660" w:type="dxa"/>
            <w:tcBorders>
              <w:top w:val="nil"/>
              <w:left w:val="nil"/>
              <w:bottom w:val="single" w:sz="4" w:space="0" w:color="auto"/>
              <w:right w:val="single" w:sz="4" w:space="0" w:color="auto"/>
            </w:tcBorders>
            <w:shd w:val="clear" w:color="auto" w:fill="auto"/>
            <w:vAlign w:val="center"/>
            <w:hideMark/>
          </w:tcPr>
          <w:p w14:paraId="73FAFCD9"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-82.5</w:t>
            </w:r>
          </w:p>
        </w:tc>
        <w:tc>
          <w:tcPr>
            <w:tcW w:w="660" w:type="dxa"/>
            <w:tcBorders>
              <w:top w:val="nil"/>
              <w:left w:val="nil"/>
              <w:bottom w:val="single" w:sz="4" w:space="0" w:color="auto"/>
              <w:right w:val="single" w:sz="4" w:space="0" w:color="auto"/>
            </w:tcBorders>
            <w:shd w:val="clear" w:color="auto" w:fill="auto"/>
            <w:vAlign w:val="center"/>
            <w:hideMark/>
          </w:tcPr>
          <w:p w14:paraId="7EC2F801"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-80.7</w:t>
            </w:r>
          </w:p>
        </w:tc>
        <w:tc>
          <w:tcPr>
            <w:tcW w:w="660" w:type="dxa"/>
            <w:tcBorders>
              <w:top w:val="nil"/>
              <w:left w:val="nil"/>
              <w:bottom w:val="single" w:sz="4" w:space="0" w:color="auto"/>
              <w:right w:val="single" w:sz="4" w:space="0" w:color="auto"/>
            </w:tcBorders>
            <w:shd w:val="clear" w:color="auto" w:fill="auto"/>
            <w:vAlign w:val="center"/>
            <w:hideMark/>
          </w:tcPr>
          <w:p w14:paraId="18B1433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-97</w:t>
            </w:r>
          </w:p>
        </w:tc>
        <w:tc>
          <w:tcPr>
            <w:tcW w:w="660" w:type="dxa"/>
            <w:tcBorders>
              <w:top w:val="nil"/>
              <w:left w:val="nil"/>
              <w:bottom w:val="single" w:sz="4" w:space="0" w:color="auto"/>
              <w:right w:val="single" w:sz="4" w:space="0" w:color="auto"/>
            </w:tcBorders>
            <w:shd w:val="clear" w:color="auto" w:fill="auto"/>
            <w:vAlign w:val="center"/>
            <w:hideMark/>
          </w:tcPr>
          <w:p w14:paraId="636C4A6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-93.8</w:t>
            </w:r>
          </w:p>
        </w:tc>
        <w:tc>
          <w:tcPr>
            <w:tcW w:w="660" w:type="dxa"/>
            <w:tcBorders>
              <w:top w:val="nil"/>
              <w:left w:val="nil"/>
              <w:bottom w:val="single" w:sz="4" w:space="0" w:color="auto"/>
              <w:right w:val="single" w:sz="4" w:space="0" w:color="auto"/>
            </w:tcBorders>
            <w:shd w:val="clear" w:color="auto" w:fill="auto"/>
            <w:vAlign w:val="center"/>
            <w:hideMark/>
          </w:tcPr>
          <w:p w14:paraId="4C6F3ED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-84</w:t>
            </w:r>
          </w:p>
        </w:tc>
      </w:tr>
      <w:tr w:rsidR="005762A7" w:rsidRPr="005762A7" w14:paraId="791C7B55" w14:textId="77777777" w:rsidTr="009B3FD5">
        <w:trPr>
          <w:trHeight w:val="56"/>
          <w:jc w:val="center"/>
        </w:trPr>
        <w:tc>
          <w:tcPr>
            <w:tcW w:w="1798" w:type="dxa"/>
            <w:vMerge/>
            <w:tcBorders>
              <w:top w:val="nil"/>
              <w:left w:val="single" w:sz="4" w:space="0" w:color="auto"/>
              <w:bottom w:val="single" w:sz="4" w:space="0" w:color="auto"/>
              <w:right w:val="single" w:sz="4" w:space="0" w:color="auto"/>
            </w:tcBorders>
            <w:vAlign w:val="center"/>
            <w:hideMark/>
          </w:tcPr>
          <w:p w14:paraId="6A153328"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4A5868D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30</w:t>
            </w:r>
          </w:p>
        </w:tc>
        <w:tc>
          <w:tcPr>
            <w:tcW w:w="660" w:type="dxa"/>
            <w:tcBorders>
              <w:top w:val="nil"/>
              <w:left w:val="nil"/>
              <w:bottom w:val="single" w:sz="4" w:space="0" w:color="auto"/>
              <w:right w:val="single" w:sz="4" w:space="0" w:color="auto"/>
            </w:tcBorders>
            <w:shd w:val="clear" w:color="000000" w:fill="000000"/>
            <w:vAlign w:val="center"/>
            <w:hideMark/>
          </w:tcPr>
          <w:p w14:paraId="3CB9C0E4" w14:textId="4C651F2B"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vAlign w:val="center"/>
            <w:hideMark/>
          </w:tcPr>
          <w:p w14:paraId="3D29AFB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-94.3</w:t>
            </w:r>
          </w:p>
        </w:tc>
        <w:tc>
          <w:tcPr>
            <w:tcW w:w="660" w:type="dxa"/>
            <w:tcBorders>
              <w:top w:val="nil"/>
              <w:left w:val="nil"/>
              <w:bottom w:val="single" w:sz="4" w:space="0" w:color="auto"/>
              <w:right w:val="single" w:sz="4" w:space="0" w:color="auto"/>
            </w:tcBorders>
            <w:shd w:val="clear" w:color="auto" w:fill="auto"/>
            <w:vAlign w:val="center"/>
            <w:hideMark/>
          </w:tcPr>
          <w:p w14:paraId="0345CA0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-91.9</w:t>
            </w:r>
          </w:p>
        </w:tc>
        <w:tc>
          <w:tcPr>
            <w:tcW w:w="660" w:type="dxa"/>
            <w:tcBorders>
              <w:top w:val="nil"/>
              <w:left w:val="nil"/>
              <w:bottom w:val="single" w:sz="4" w:space="0" w:color="auto"/>
              <w:right w:val="single" w:sz="4" w:space="0" w:color="auto"/>
            </w:tcBorders>
            <w:shd w:val="clear" w:color="auto" w:fill="auto"/>
            <w:vAlign w:val="center"/>
            <w:hideMark/>
          </w:tcPr>
          <w:p w14:paraId="276364C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-87.4</w:t>
            </w:r>
          </w:p>
        </w:tc>
        <w:tc>
          <w:tcPr>
            <w:tcW w:w="660" w:type="dxa"/>
            <w:tcBorders>
              <w:top w:val="nil"/>
              <w:left w:val="nil"/>
              <w:bottom w:val="single" w:sz="4" w:space="0" w:color="auto"/>
              <w:right w:val="single" w:sz="4" w:space="0" w:color="auto"/>
            </w:tcBorders>
            <w:shd w:val="clear" w:color="auto" w:fill="auto"/>
            <w:vAlign w:val="center"/>
            <w:hideMark/>
          </w:tcPr>
          <w:p w14:paraId="2B1CF22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-84.2</w:t>
            </w:r>
          </w:p>
        </w:tc>
        <w:tc>
          <w:tcPr>
            <w:tcW w:w="660" w:type="dxa"/>
            <w:tcBorders>
              <w:top w:val="nil"/>
              <w:left w:val="nil"/>
              <w:bottom w:val="single" w:sz="4" w:space="0" w:color="auto"/>
              <w:right w:val="single" w:sz="4" w:space="0" w:color="auto"/>
            </w:tcBorders>
            <w:shd w:val="clear" w:color="auto" w:fill="auto"/>
            <w:vAlign w:val="center"/>
            <w:hideMark/>
          </w:tcPr>
          <w:p w14:paraId="108332F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-82.6</w:t>
            </w:r>
          </w:p>
        </w:tc>
        <w:tc>
          <w:tcPr>
            <w:tcW w:w="660" w:type="dxa"/>
            <w:tcBorders>
              <w:top w:val="nil"/>
              <w:left w:val="nil"/>
              <w:bottom w:val="single" w:sz="4" w:space="0" w:color="auto"/>
              <w:right w:val="single" w:sz="4" w:space="0" w:color="auto"/>
            </w:tcBorders>
            <w:shd w:val="clear" w:color="auto" w:fill="auto"/>
            <w:vAlign w:val="center"/>
            <w:hideMark/>
          </w:tcPr>
          <w:p w14:paraId="1447E5C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-80.8</w:t>
            </w:r>
          </w:p>
        </w:tc>
        <w:tc>
          <w:tcPr>
            <w:tcW w:w="660" w:type="dxa"/>
            <w:tcBorders>
              <w:top w:val="nil"/>
              <w:left w:val="nil"/>
              <w:bottom w:val="single" w:sz="4" w:space="0" w:color="auto"/>
              <w:right w:val="single" w:sz="4" w:space="0" w:color="auto"/>
            </w:tcBorders>
            <w:shd w:val="clear" w:color="000000" w:fill="000000"/>
            <w:vAlign w:val="center"/>
            <w:hideMark/>
          </w:tcPr>
          <w:p w14:paraId="2547FE22" w14:textId="5E69877E"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vAlign w:val="center"/>
            <w:hideMark/>
          </w:tcPr>
          <w:p w14:paraId="55ED203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-94.1</w:t>
            </w:r>
          </w:p>
        </w:tc>
        <w:tc>
          <w:tcPr>
            <w:tcW w:w="660" w:type="dxa"/>
            <w:tcBorders>
              <w:top w:val="nil"/>
              <w:left w:val="nil"/>
              <w:bottom w:val="single" w:sz="4" w:space="0" w:color="auto"/>
              <w:right w:val="single" w:sz="4" w:space="0" w:color="auto"/>
            </w:tcBorders>
            <w:shd w:val="clear" w:color="auto" w:fill="auto"/>
            <w:vAlign w:val="center"/>
            <w:hideMark/>
          </w:tcPr>
          <w:p w14:paraId="04F9AAD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-84.1</w:t>
            </w:r>
          </w:p>
        </w:tc>
      </w:tr>
      <w:tr w:rsidR="005762A7" w:rsidRPr="005762A7" w14:paraId="7A4F689D" w14:textId="77777777" w:rsidTr="009B3FD5">
        <w:trPr>
          <w:trHeight w:val="56"/>
          <w:jc w:val="center"/>
        </w:trPr>
        <w:tc>
          <w:tcPr>
            <w:tcW w:w="1798" w:type="dxa"/>
            <w:vMerge w:val="restart"/>
            <w:tcBorders>
              <w:top w:val="nil"/>
              <w:left w:val="single" w:sz="4" w:space="0" w:color="auto"/>
              <w:bottom w:val="single" w:sz="4" w:space="0" w:color="000000"/>
              <w:right w:val="single" w:sz="4" w:space="0" w:color="auto"/>
            </w:tcBorders>
            <w:shd w:val="clear" w:color="auto" w:fill="auto"/>
            <w:vAlign w:val="center"/>
            <w:hideMark/>
          </w:tcPr>
          <w:p w14:paraId="54B45BA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UL config</w:t>
            </w:r>
          </w:p>
        </w:tc>
        <w:tc>
          <w:tcPr>
            <w:tcW w:w="540" w:type="dxa"/>
            <w:tcBorders>
              <w:top w:val="nil"/>
              <w:left w:val="nil"/>
              <w:bottom w:val="single" w:sz="4" w:space="0" w:color="auto"/>
              <w:right w:val="single" w:sz="4" w:space="0" w:color="auto"/>
            </w:tcBorders>
            <w:shd w:val="clear" w:color="auto" w:fill="auto"/>
            <w:vAlign w:val="center"/>
            <w:hideMark/>
          </w:tcPr>
          <w:p w14:paraId="262DAFA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vAlign w:val="center"/>
            <w:hideMark/>
          </w:tcPr>
          <w:p w14:paraId="41B7544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25</w:t>
            </w:r>
          </w:p>
        </w:tc>
        <w:tc>
          <w:tcPr>
            <w:tcW w:w="660" w:type="dxa"/>
            <w:tcBorders>
              <w:top w:val="nil"/>
              <w:left w:val="nil"/>
              <w:bottom w:val="single" w:sz="4" w:space="0" w:color="auto"/>
              <w:right w:val="single" w:sz="4" w:space="0" w:color="auto"/>
            </w:tcBorders>
            <w:shd w:val="clear" w:color="auto" w:fill="auto"/>
            <w:vAlign w:val="center"/>
            <w:hideMark/>
          </w:tcPr>
          <w:p w14:paraId="312A239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25</w:t>
            </w:r>
          </w:p>
        </w:tc>
        <w:tc>
          <w:tcPr>
            <w:tcW w:w="660" w:type="dxa"/>
            <w:tcBorders>
              <w:top w:val="nil"/>
              <w:left w:val="nil"/>
              <w:bottom w:val="single" w:sz="4" w:space="0" w:color="auto"/>
              <w:right w:val="single" w:sz="4" w:space="0" w:color="auto"/>
            </w:tcBorders>
            <w:shd w:val="clear" w:color="auto" w:fill="auto"/>
            <w:vAlign w:val="center"/>
            <w:hideMark/>
          </w:tcPr>
          <w:p w14:paraId="38A4C10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20</w:t>
            </w:r>
          </w:p>
        </w:tc>
        <w:tc>
          <w:tcPr>
            <w:tcW w:w="660" w:type="dxa"/>
            <w:tcBorders>
              <w:top w:val="nil"/>
              <w:left w:val="nil"/>
              <w:bottom w:val="single" w:sz="4" w:space="0" w:color="auto"/>
              <w:right w:val="single" w:sz="4" w:space="0" w:color="auto"/>
            </w:tcBorders>
            <w:shd w:val="clear" w:color="auto" w:fill="auto"/>
            <w:vAlign w:val="center"/>
            <w:hideMark/>
          </w:tcPr>
          <w:p w14:paraId="238E33F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20</w:t>
            </w:r>
          </w:p>
        </w:tc>
        <w:tc>
          <w:tcPr>
            <w:tcW w:w="660" w:type="dxa"/>
            <w:tcBorders>
              <w:top w:val="nil"/>
              <w:left w:val="nil"/>
              <w:bottom w:val="single" w:sz="4" w:space="0" w:color="auto"/>
              <w:right w:val="single" w:sz="4" w:space="0" w:color="auto"/>
            </w:tcBorders>
            <w:shd w:val="clear" w:color="auto" w:fill="auto"/>
            <w:vAlign w:val="center"/>
            <w:hideMark/>
          </w:tcPr>
          <w:p w14:paraId="216B4479"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N5</w:t>
            </w:r>
          </w:p>
        </w:tc>
        <w:tc>
          <w:tcPr>
            <w:tcW w:w="660" w:type="dxa"/>
            <w:tcBorders>
              <w:top w:val="nil"/>
              <w:left w:val="nil"/>
              <w:bottom w:val="single" w:sz="4" w:space="0" w:color="auto"/>
              <w:right w:val="single" w:sz="4" w:space="0" w:color="auto"/>
            </w:tcBorders>
            <w:shd w:val="clear" w:color="auto" w:fill="auto"/>
            <w:vAlign w:val="center"/>
            <w:hideMark/>
          </w:tcPr>
          <w:p w14:paraId="2B2E97F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N5</w:t>
            </w:r>
          </w:p>
        </w:tc>
        <w:tc>
          <w:tcPr>
            <w:tcW w:w="660" w:type="dxa"/>
            <w:tcBorders>
              <w:top w:val="nil"/>
              <w:left w:val="nil"/>
              <w:bottom w:val="single" w:sz="4" w:space="0" w:color="auto"/>
              <w:right w:val="single" w:sz="4" w:space="0" w:color="auto"/>
            </w:tcBorders>
            <w:shd w:val="clear" w:color="auto" w:fill="auto"/>
            <w:vAlign w:val="center"/>
            <w:hideMark/>
          </w:tcPr>
          <w:p w14:paraId="3588DFE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N5</w:t>
            </w:r>
          </w:p>
        </w:tc>
        <w:tc>
          <w:tcPr>
            <w:tcW w:w="660" w:type="dxa"/>
            <w:tcBorders>
              <w:top w:val="nil"/>
              <w:left w:val="nil"/>
              <w:bottom w:val="single" w:sz="4" w:space="0" w:color="auto"/>
              <w:right w:val="single" w:sz="4" w:space="0" w:color="auto"/>
            </w:tcBorders>
            <w:shd w:val="clear" w:color="auto" w:fill="auto"/>
            <w:vAlign w:val="center"/>
            <w:hideMark/>
          </w:tcPr>
          <w:p w14:paraId="5F02A6D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20</w:t>
            </w:r>
          </w:p>
        </w:tc>
        <w:tc>
          <w:tcPr>
            <w:tcW w:w="660" w:type="dxa"/>
            <w:tcBorders>
              <w:top w:val="nil"/>
              <w:left w:val="nil"/>
              <w:bottom w:val="single" w:sz="4" w:space="0" w:color="auto"/>
              <w:right w:val="single" w:sz="4" w:space="0" w:color="auto"/>
            </w:tcBorders>
            <w:shd w:val="clear" w:color="auto" w:fill="auto"/>
            <w:vAlign w:val="center"/>
            <w:hideMark/>
          </w:tcPr>
          <w:p w14:paraId="03C66A1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20</w:t>
            </w:r>
          </w:p>
        </w:tc>
        <w:tc>
          <w:tcPr>
            <w:tcW w:w="660" w:type="dxa"/>
            <w:tcBorders>
              <w:top w:val="nil"/>
              <w:left w:val="nil"/>
              <w:bottom w:val="single" w:sz="4" w:space="0" w:color="auto"/>
              <w:right w:val="single" w:sz="4" w:space="0" w:color="auto"/>
            </w:tcBorders>
            <w:shd w:val="clear" w:color="auto" w:fill="auto"/>
            <w:vAlign w:val="center"/>
            <w:hideMark/>
          </w:tcPr>
          <w:p w14:paraId="6DE160E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20</w:t>
            </w:r>
          </w:p>
        </w:tc>
      </w:tr>
      <w:tr w:rsidR="005762A7" w:rsidRPr="005762A7" w14:paraId="1D4E82CA" w14:textId="77777777" w:rsidTr="009B3FD5">
        <w:trPr>
          <w:trHeight w:val="56"/>
          <w:jc w:val="center"/>
        </w:trPr>
        <w:tc>
          <w:tcPr>
            <w:tcW w:w="1798" w:type="dxa"/>
            <w:vMerge/>
            <w:tcBorders>
              <w:top w:val="nil"/>
              <w:left w:val="single" w:sz="4" w:space="0" w:color="auto"/>
              <w:bottom w:val="single" w:sz="4" w:space="0" w:color="000000"/>
              <w:right w:val="single" w:sz="4" w:space="0" w:color="auto"/>
            </w:tcBorders>
            <w:vAlign w:val="center"/>
            <w:hideMark/>
          </w:tcPr>
          <w:p w14:paraId="536D420D"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218BBFA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30</w:t>
            </w:r>
          </w:p>
        </w:tc>
        <w:tc>
          <w:tcPr>
            <w:tcW w:w="660" w:type="dxa"/>
            <w:tcBorders>
              <w:top w:val="nil"/>
              <w:left w:val="nil"/>
              <w:bottom w:val="single" w:sz="4" w:space="0" w:color="auto"/>
              <w:right w:val="single" w:sz="4" w:space="0" w:color="auto"/>
            </w:tcBorders>
            <w:shd w:val="clear" w:color="000000" w:fill="000000"/>
            <w:vAlign w:val="center"/>
            <w:hideMark/>
          </w:tcPr>
          <w:p w14:paraId="0944DFE3" w14:textId="117FC292"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vAlign w:val="center"/>
            <w:hideMark/>
          </w:tcPr>
          <w:p w14:paraId="324DB5F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12</w:t>
            </w:r>
          </w:p>
        </w:tc>
        <w:tc>
          <w:tcPr>
            <w:tcW w:w="660" w:type="dxa"/>
            <w:tcBorders>
              <w:top w:val="nil"/>
              <w:left w:val="nil"/>
              <w:bottom w:val="single" w:sz="4" w:space="0" w:color="auto"/>
              <w:right w:val="single" w:sz="4" w:space="0" w:color="auto"/>
            </w:tcBorders>
            <w:shd w:val="clear" w:color="auto" w:fill="auto"/>
            <w:vAlign w:val="center"/>
            <w:hideMark/>
          </w:tcPr>
          <w:p w14:paraId="6A4BC9C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vAlign w:val="center"/>
            <w:hideMark/>
          </w:tcPr>
          <w:p w14:paraId="7887F44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vAlign w:val="center"/>
            <w:hideMark/>
          </w:tcPr>
          <w:p w14:paraId="12B47CE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N5</w:t>
            </w:r>
          </w:p>
        </w:tc>
        <w:tc>
          <w:tcPr>
            <w:tcW w:w="660" w:type="dxa"/>
            <w:tcBorders>
              <w:top w:val="nil"/>
              <w:left w:val="nil"/>
              <w:bottom w:val="single" w:sz="4" w:space="0" w:color="auto"/>
              <w:right w:val="single" w:sz="4" w:space="0" w:color="auto"/>
            </w:tcBorders>
            <w:shd w:val="clear" w:color="auto" w:fill="auto"/>
            <w:vAlign w:val="center"/>
            <w:hideMark/>
          </w:tcPr>
          <w:p w14:paraId="31295E4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N5</w:t>
            </w:r>
          </w:p>
        </w:tc>
        <w:tc>
          <w:tcPr>
            <w:tcW w:w="660" w:type="dxa"/>
            <w:tcBorders>
              <w:top w:val="nil"/>
              <w:left w:val="nil"/>
              <w:bottom w:val="single" w:sz="4" w:space="0" w:color="auto"/>
              <w:right w:val="single" w:sz="4" w:space="0" w:color="auto"/>
            </w:tcBorders>
            <w:shd w:val="clear" w:color="auto" w:fill="auto"/>
            <w:vAlign w:val="center"/>
            <w:hideMark/>
          </w:tcPr>
          <w:p w14:paraId="1B118209"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N5</w:t>
            </w:r>
          </w:p>
        </w:tc>
        <w:tc>
          <w:tcPr>
            <w:tcW w:w="660" w:type="dxa"/>
            <w:tcBorders>
              <w:top w:val="nil"/>
              <w:left w:val="nil"/>
              <w:bottom w:val="single" w:sz="4" w:space="0" w:color="auto"/>
              <w:right w:val="single" w:sz="4" w:space="0" w:color="auto"/>
            </w:tcBorders>
            <w:shd w:val="clear" w:color="000000" w:fill="000000"/>
            <w:vAlign w:val="center"/>
            <w:hideMark/>
          </w:tcPr>
          <w:p w14:paraId="09B6635F" w14:textId="6D580DB0"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vAlign w:val="center"/>
            <w:hideMark/>
          </w:tcPr>
          <w:p w14:paraId="350EEDA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vAlign w:val="center"/>
            <w:hideMark/>
          </w:tcPr>
          <w:p w14:paraId="18C01E1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r>
      <w:tr w:rsidR="005762A7" w:rsidRPr="005762A7" w14:paraId="6BB852D3" w14:textId="77777777" w:rsidTr="009B3FD5">
        <w:trPr>
          <w:trHeight w:val="56"/>
          <w:jc w:val="center"/>
        </w:trPr>
        <w:tc>
          <w:tcPr>
            <w:tcW w:w="1798" w:type="dxa"/>
            <w:vMerge w:val="restart"/>
            <w:tcBorders>
              <w:top w:val="nil"/>
              <w:left w:val="single" w:sz="4" w:space="0" w:color="auto"/>
              <w:bottom w:val="single" w:sz="4" w:space="0" w:color="auto"/>
              <w:right w:val="single" w:sz="4" w:space="0" w:color="auto"/>
            </w:tcBorders>
            <w:shd w:val="clear" w:color="auto" w:fill="auto"/>
            <w:vAlign w:val="center"/>
            <w:hideMark/>
          </w:tcPr>
          <w:p w14:paraId="67FC4896"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 xml:space="preserve">PC3 </w:t>
            </w:r>
            <w:proofErr w:type="gramStart"/>
            <w:r w:rsidRPr="005762A7">
              <w:rPr>
                <w:rFonts w:ascii="Calibri" w:hAnsi="Calibri" w:cs="Calibri"/>
                <w:color w:val="000000"/>
                <w:sz w:val="16"/>
                <w:szCs w:val="16"/>
              </w:rPr>
              <w:t>scaled  REFSENS</w:t>
            </w:r>
            <w:proofErr w:type="gramEnd"/>
            <w:r w:rsidRPr="005762A7">
              <w:rPr>
                <w:rFonts w:ascii="Calibri" w:hAnsi="Calibri" w:cs="Calibri"/>
                <w:color w:val="000000"/>
                <w:sz w:val="16"/>
                <w:szCs w:val="16"/>
              </w:rPr>
              <w:t xml:space="preserve"> </w:t>
            </w:r>
          </w:p>
        </w:tc>
        <w:tc>
          <w:tcPr>
            <w:tcW w:w="540" w:type="dxa"/>
            <w:tcBorders>
              <w:top w:val="nil"/>
              <w:left w:val="nil"/>
              <w:bottom w:val="single" w:sz="4" w:space="0" w:color="auto"/>
              <w:right w:val="single" w:sz="4" w:space="0" w:color="auto"/>
            </w:tcBorders>
            <w:shd w:val="clear" w:color="auto" w:fill="auto"/>
            <w:vAlign w:val="center"/>
            <w:hideMark/>
          </w:tcPr>
          <w:p w14:paraId="54798E1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564CDBE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-97.2</w:t>
            </w:r>
          </w:p>
        </w:tc>
        <w:tc>
          <w:tcPr>
            <w:tcW w:w="660" w:type="dxa"/>
            <w:tcBorders>
              <w:top w:val="nil"/>
              <w:left w:val="nil"/>
              <w:bottom w:val="single" w:sz="4" w:space="0" w:color="auto"/>
              <w:right w:val="single" w:sz="4" w:space="0" w:color="auto"/>
            </w:tcBorders>
            <w:shd w:val="clear" w:color="auto" w:fill="auto"/>
            <w:noWrap/>
            <w:vAlign w:val="bottom"/>
            <w:hideMark/>
          </w:tcPr>
          <w:p w14:paraId="5D9CF4B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-94.0</w:t>
            </w:r>
          </w:p>
        </w:tc>
        <w:tc>
          <w:tcPr>
            <w:tcW w:w="660" w:type="dxa"/>
            <w:tcBorders>
              <w:top w:val="nil"/>
              <w:left w:val="nil"/>
              <w:bottom w:val="single" w:sz="4" w:space="0" w:color="auto"/>
              <w:right w:val="single" w:sz="4" w:space="0" w:color="auto"/>
            </w:tcBorders>
            <w:shd w:val="clear" w:color="auto" w:fill="auto"/>
            <w:noWrap/>
            <w:vAlign w:val="bottom"/>
            <w:hideMark/>
          </w:tcPr>
          <w:p w14:paraId="6964515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-92.2</w:t>
            </w:r>
          </w:p>
        </w:tc>
        <w:tc>
          <w:tcPr>
            <w:tcW w:w="660" w:type="dxa"/>
            <w:tcBorders>
              <w:top w:val="nil"/>
              <w:left w:val="nil"/>
              <w:bottom w:val="single" w:sz="4" w:space="0" w:color="auto"/>
              <w:right w:val="single" w:sz="4" w:space="0" w:color="auto"/>
            </w:tcBorders>
            <w:shd w:val="clear" w:color="auto" w:fill="auto"/>
            <w:noWrap/>
            <w:vAlign w:val="bottom"/>
            <w:hideMark/>
          </w:tcPr>
          <w:p w14:paraId="4890658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-90.9</w:t>
            </w:r>
          </w:p>
        </w:tc>
        <w:tc>
          <w:tcPr>
            <w:tcW w:w="660" w:type="dxa"/>
            <w:tcBorders>
              <w:top w:val="nil"/>
              <w:left w:val="nil"/>
              <w:bottom w:val="single" w:sz="4" w:space="0" w:color="auto"/>
              <w:right w:val="single" w:sz="4" w:space="0" w:color="auto"/>
            </w:tcBorders>
            <w:shd w:val="clear" w:color="auto" w:fill="auto"/>
            <w:noWrap/>
            <w:vAlign w:val="bottom"/>
            <w:hideMark/>
          </w:tcPr>
          <w:p w14:paraId="66946C85"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-89.9</w:t>
            </w:r>
          </w:p>
        </w:tc>
        <w:tc>
          <w:tcPr>
            <w:tcW w:w="660" w:type="dxa"/>
            <w:tcBorders>
              <w:top w:val="nil"/>
              <w:left w:val="nil"/>
              <w:bottom w:val="single" w:sz="4" w:space="0" w:color="auto"/>
              <w:right w:val="single" w:sz="4" w:space="0" w:color="auto"/>
            </w:tcBorders>
            <w:shd w:val="clear" w:color="auto" w:fill="auto"/>
            <w:noWrap/>
            <w:vAlign w:val="bottom"/>
            <w:hideMark/>
          </w:tcPr>
          <w:p w14:paraId="6714212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-89.1</w:t>
            </w:r>
          </w:p>
        </w:tc>
        <w:tc>
          <w:tcPr>
            <w:tcW w:w="660" w:type="dxa"/>
            <w:tcBorders>
              <w:top w:val="nil"/>
              <w:left w:val="nil"/>
              <w:bottom w:val="single" w:sz="4" w:space="0" w:color="auto"/>
              <w:right w:val="single" w:sz="4" w:space="0" w:color="auto"/>
            </w:tcBorders>
            <w:shd w:val="clear" w:color="auto" w:fill="auto"/>
            <w:noWrap/>
            <w:vAlign w:val="bottom"/>
            <w:hideMark/>
          </w:tcPr>
          <w:p w14:paraId="0A48B22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-88.4</w:t>
            </w:r>
          </w:p>
        </w:tc>
        <w:tc>
          <w:tcPr>
            <w:tcW w:w="660" w:type="dxa"/>
            <w:tcBorders>
              <w:top w:val="nil"/>
              <w:left w:val="nil"/>
              <w:bottom w:val="single" w:sz="4" w:space="0" w:color="auto"/>
              <w:right w:val="single" w:sz="4" w:space="0" w:color="auto"/>
            </w:tcBorders>
            <w:shd w:val="clear" w:color="auto" w:fill="auto"/>
            <w:noWrap/>
            <w:vAlign w:val="bottom"/>
            <w:hideMark/>
          </w:tcPr>
          <w:p w14:paraId="21E76BF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-97.0</w:t>
            </w:r>
          </w:p>
        </w:tc>
        <w:tc>
          <w:tcPr>
            <w:tcW w:w="660" w:type="dxa"/>
            <w:tcBorders>
              <w:top w:val="nil"/>
              <w:left w:val="nil"/>
              <w:bottom w:val="single" w:sz="4" w:space="0" w:color="auto"/>
              <w:right w:val="single" w:sz="4" w:space="0" w:color="auto"/>
            </w:tcBorders>
            <w:shd w:val="clear" w:color="auto" w:fill="auto"/>
            <w:noWrap/>
            <w:vAlign w:val="bottom"/>
            <w:hideMark/>
          </w:tcPr>
          <w:p w14:paraId="4625CEDA"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-93.8</w:t>
            </w:r>
          </w:p>
        </w:tc>
        <w:tc>
          <w:tcPr>
            <w:tcW w:w="660" w:type="dxa"/>
            <w:tcBorders>
              <w:top w:val="nil"/>
              <w:left w:val="nil"/>
              <w:bottom w:val="single" w:sz="4" w:space="0" w:color="auto"/>
              <w:right w:val="single" w:sz="4" w:space="0" w:color="auto"/>
            </w:tcBorders>
            <w:shd w:val="clear" w:color="auto" w:fill="auto"/>
            <w:noWrap/>
            <w:vAlign w:val="bottom"/>
            <w:hideMark/>
          </w:tcPr>
          <w:p w14:paraId="337D5F2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-92.0</w:t>
            </w:r>
          </w:p>
        </w:tc>
      </w:tr>
      <w:tr w:rsidR="005762A7" w:rsidRPr="005762A7" w14:paraId="3B6DE937" w14:textId="77777777" w:rsidTr="009B3FD5">
        <w:trPr>
          <w:trHeight w:val="56"/>
          <w:jc w:val="center"/>
        </w:trPr>
        <w:tc>
          <w:tcPr>
            <w:tcW w:w="1798" w:type="dxa"/>
            <w:vMerge/>
            <w:tcBorders>
              <w:top w:val="nil"/>
              <w:left w:val="single" w:sz="4" w:space="0" w:color="auto"/>
              <w:bottom w:val="single" w:sz="4" w:space="0" w:color="auto"/>
              <w:right w:val="single" w:sz="4" w:space="0" w:color="auto"/>
            </w:tcBorders>
            <w:vAlign w:val="center"/>
            <w:hideMark/>
          </w:tcPr>
          <w:p w14:paraId="194E6BEE"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708F45E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30</w:t>
            </w:r>
          </w:p>
        </w:tc>
        <w:tc>
          <w:tcPr>
            <w:tcW w:w="660" w:type="dxa"/>
            <w:tcBorders>
              <w:top w:val="nil"/>
              <w:left w:val="nil"/>
              <w:bottom w:val="single" w:sz="4" w:space="0" w:color="auto"/>
              <w:right w:val="single" w:sz="4" w:space="0" w:color="auto"/>
            </w:tcBorders>
            <w:shd w:val="clear" w:color="000000" w:fill="000000"/>
            <w:vAlign w:val="center"/>
            <w:hideMark/>
          </w:tcPr>
          <w:p w14:paraId="437A8557" w14:textId="6612110C"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noWrap/>
            <w:vAlign w:val="bottom"/>
            <w:hideMark/>
          </w:tcPr>
          <w:p w14:paraId="4E5A385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-94.3</w:t>
            </w:r>
          </w:p>
        </w:tc>
        <w:tc>
          <w:tcPr>
            <w:tcW w:w="660" w:type="dxa"/>
            <w:tcBorders>
              <w:top w:val="nil"/>
              <w:left w:val="nil"/>
              <w:bottom w:val="single" w:sz="4" w:space="0" w:color="auto"/>
              <w:right w:val="single" w:sz="4" w:space="0" w:color="auto"/>
            </w:tcBorders>
            <w:shd w:val="clear" w:color="auto" w:fill="auto"/>
            <w:noWrap/>
            <w:vAlign w:val="bottom"/>
            <w:hideMark/>
          </w:tcPr>
          <w:p w14:paraId="7630445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-92.3</w:t>
            </w:r>
          </w:p>
        </w:tc>
        <w:tc>
          <w:tcPr>
            <w:tcW w:w="660" w:type="dxa"/>
            <w:tcBorders>
              <w:top w:val="nil"/>
              <w:left w:val="nil"/>
              <w:bottom w:val="single" w:sz="4" w:space="0" w:color="auto"/>
              <w:right w:val="single" w:sz="4" w:space="0" w:color="auto"/>
            </w:tcBorders>
            <w:shd w:val="clear" w:color="auto" w:fill="auto"/>
            <w:noWrap/>
            <w:vAlign w:val="bottom"/>
            <w:hideMark/>
          </w:tcPr>
          <w:p w14:paraId="34BB66B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-91.0</w:t>
            </w:r>
          </w:p>
        </w:tc>
        <w:tc>
          <w:tcPr>
            <w:tcW w:w="660" w:type="dxa"/>
            <w:tcBorders>
              <w:top w:val="nil"/>
              <w:left w:val="nil"/>
              <w:bottom w:val="single" w:sz="4" w:space="0" w:color="auto"/>
              <w:right w:val="single" w:sz="4" w:space="0" w:color="auto"/>
            </w:tcBorders>
            <w:shd w:val="clear" w:color="auto" w:fill="auto"/>
            <w:noWrap/>
            <w:vAlign w:val="bottom"/>
            <w:hideMark/>
          </w:tcPr>
          <w:p w14:paraId="145F9C7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-90.0</w:t>
            </w:r>
          </w:p>
        </w:tc>
        <w:tc>
          <w:tcPr>
            <w:tcW w:w="660" w:type="dxa"/>
            <w:tcBorders>
              <w:top w:val="nil"/>
              <w:left w:val="nil"/>
              <w:bottom w:val="single" w:sz="4" w:space="0" w:color="auto"/>
              <w:right w:val="single" w:sz="4" w:space="0" w:color="auto"/>
            </w:tcBorders>
            <w:shd w:val="clear" w:color="auto" w:fill="auto"/>
            <w:noWrap/>
            <w:vAlign w:val="bottom"/>
            <w:hideMark/>
          </w:tcPr>
          <w:p w14:paraId="33019CD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-89.2</w:t>
            </w:r>
          </w:p>
        </w:tc>
        <w:tc>
          <w:tcPr>
            <w:tcW w:w="660" w:type="dxa"/>
            <w:tcBorders>
              <w:top w:val="nil"/>
              <w:left w:val="nil"/>
              <w:bottom w:val="single" w:sz="4" w:space="0" w:color="auto"/>
              <w:right w:val="single" w:sz="4" w:space="0" w:color="auto"/>
            </w:tcBorders>
            <w:shd w:val="clear" w:color="auto" w:fill="auto"/>
            <w:noWrap/>
            <w:vAlign w:val="bottom"/>
            <w:hideMark/>
          </w:tcPr>
          <w:p w14:paraId="5FEA3B91"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-88.5</w:t>
            </w:r>
          </w:p>
        </w:tc>
        <w:tc>
          <w:tcPr>
            <w:tcW w:w="660" w:type="dxa"/>
            <w:tcBorders>
              <w:top w:val="nil"/>
              <w:left w:val="nil"/>
              <w:bottom w:val="single" w:sz="4" w:space="0" w:color="auto"/>
              <w:right w:val="single" w:sz="4" w:space="0" w:color="auto"/>
            </w:tcBorders>
            <w:shd w:val="clear" w:color="000000" w:fill="000000"/>
            <w:vAlign w:val="center"/>
            <w:hideMark/>
          </w:tcPr>
          <w:p w14:paraId="37FC1F9D" w14:textId="5E24D9CA"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noWrap/>
            <w:vAlign w:val="bottom"/>
            <w:hideMark/>
          </w:tcPr>
          <w:p w14:paraId="5E55A02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-94.1</w:t>
            </w:r>
          </w:p>
        </w:tc>
        <w:tc>
          <w:tcPr>
            <w:tcW w:w="660" w:type="dxa"/>
            <w:tcBorders>
              <w:top w:val="nil"/>
              <w:left w:val="nil"/>
              <w:bottom w:val="single" w:sz="4" w:space="0" w:color="auto"/>
              <w:right w:val="single" w:sz="4" w:space="0" w:color="auto"/>
            </w:tcBorders>
            <w:shd w:val="clear" w:color="auto" w:fill="auto"/>
            <w:noWrap/>
            <w:vAlign w:val="bottom"/>
            <w:hideMark/>
          </w:tcPr>
          <w:p w14:paraId="15ECE08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-92.1</w:t>
            </w:r>
          </w:p>
        </w:tc>
      </w:tr>
      <w:tr w:rsidR="005762A7" w:rsidRPr="005762A7" w14:paraId="540D0F01" w14:textId="77777777" w:rsidTr="009B3FD5">
        <w:trPr>
          <w:trHeight w:val="56"/>
          <w:jc w:val="center"/>
        </w:trPr>
        <w:tc>
          <w:tcPr>
            <w:tcW w:w="1798" w:type="dxa"/>
            <w:vMerge w:val="restart"/>
            <w:tcBorders>
              <w:top w:val="nil"/>
              <w:left w:val="single" w:sz="4" w:space="0" w:color="auto"/>
              <w:bottom w:val="single" w:sz="4" w:space="0" w:color="auto"/>
              <w:right w:val="single" w:sz="4" w:space="0" w:color="auto"/>
            </w:tcBorders>
            <w:shd w:val="clear" w:color="auto" w:fill="auto"/>
            <w:vAlign w:val="center"/>
            <w:hideMark/>
          </w:tcPr>
          <w:p w14:paraId="0298C4D7"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 xml:space="preserve">PC3 </w:t>
            </w:r>
            <w:proofErr w:type="gramStart"/>
            <w:r w:rsidRPr="005762A7">
              <w:rPr>
                <w:rFonts w:ascii="Calibri" w:hAnsi="Calibri" w:cs="Calibri"/>
                <w:color w:val="000000"/>
                <w:sz w:val="16"/>
                <w:szCs w:val="16"/>
              </w:rPr>
              <w:t>scaled  vs</w:t>
            </w:r>
            <w:proofErr w:type="gramEnd"/>
            <w:r w:rsidRPr="005762A7">
              <w:rPr>
                <w:rFonts w:ascii="Calibri" w:hAnsi="Calibri" w:cs="Calibri"/>
                <w:color w:val="000000"/>
                <w:sz w:val="16"/>
                <w:szCs w:val="16"/>
              </w:rPr>
              <w:t xml:space="preserve"> REFSENS </w:t>
            </w:r>
          </w:p>
        </w:tc>
        <w:tc>
          <w:tcPr>
            <w:tcW w:w="540" w:type="dxa"/>
            <w:tcBorders>
              <w:top w:val="nil"/>
              <w:left w:val="nil"/>
              <w:bottom w:val="single" w:sz="4" w:space="0" w:color="auto"/>
              <w:right w:val="single" w:sz="4" w:space="0" w:color="auto"/>
            </w:tcBorders>
            <w:shd w:val="clear" w:color="auto" w:fill="auto"/>
            <w:vAlign w:val="center"/>
            <w:hideMark/>
          </w:tcPr>
          <w:p w14:paraId="39C4282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000000" w:fill="92D050"/>
            <w:noWrap/>
            <w:vAlign w:val="bottom"/>
            <w:hideMark/>
          </w:tcPr>
          <w:p w14:paraId="35441A1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0.0</w:t>
            </w:r>
          </w:p>
        </w:tc>
        <w:tc>
          <w:tcPr>
            <w:tcW w:w="660" w:type="dxa"/>
            <w:tcBorders>
              <w:top w:val="nil"/>
              <w:left w:val="nil"/>
              <w:bottom w:val="single" w:sz="4" w:space="0" w:color="auto"/>
              <w:right w:val="single" w:sz="4" w:space="0" w:color="auto"/>
            </w:tcBorders>
            <w:shd w:val="clear" w:color="000000" w:fill="92D050"/>
            <w:noWrap/>
            <w:vAlign w:val="bottom"/>
            <w:hideMark/>
          </w:tcPr>
          <w:p w14:paraId="10A8986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0.0</w:t>
            </w:r>
          </w:p>
        </w:tc>
        <w:tc>
          <w:tcPr>
            <w:tcW w:w="660" w:type="dxa"/>
            <w:tcBorders>
              <w:top w:val="nil"/>
              <w:left w:val="nil"/>
              <w:bottom w:val="single" w:sz="4" w:space="0" w:color="auto"/>
              <w:right w:val="single" w:sz="4" w:space="0" w:color="auto"/>
            </w:tcBorders>
            <w:shd w:val="clear" w:color="000000" w:fill="FFFF00"/>
            <w:noWrap/>
            <w:vAlign w:val="bottom"/>
            <w:hideMark/>
          </w:tcPr>
          <w:p w14:paraId="2EEB70E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0.6</w:t>
            </w:r>
          </w:p>
        </w:tc>
        <w:tc>
          <w:tcPr>
            <w:tcW w:w="660" w:type="dxa"/>
            <w:tcBorders>
              <w:top w:val="nil"/>
              <w:left w:val="nil"/>
              <w:bottom w:val="single" w:sz="4" w:space="0" w:color="auto"/>
              <w:right w:val="single" w:sz="4" w:space="0" w:color="auto"/>
            </w:tcBorders>
            <w:shd w:val="clear" w:color="000000" w:fill="FF0000"/>
            <w:noWrap/>
            <w:vAlign w:val="bottom"/>
            <w:hideMark/>
          </w:tcPr>
          <w:p w14:paraId="1957EED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4.9</w:t>
            </w:r>
          </w:p>
        </w:tc>
        <w:tc>
          <w:tcPr>
            <w:tcW w:w="660" w:type="dxa"/>
            <w:tcBorders>
              <w:top w:val="nil"/>
              <w:left w:val="nil"/>
              <w:bottom w:val="single" w:sz="4" w:space="0" w:color="auto"/>
              <w:right w:val="single" w:sz="4" w:space="0" w:color="auto"/>
            </w:tcBorders>
            <w:shd w:val="clear" w:color="000000" w:fill="FF0000"/>
            <w:noWrap/>
            <w:vAlign w:val="bottom"/>
            <w:hideMark/>
          </w:tcPr>
          <w:p w14:paraId="5D72978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5.8</w:t>
            </w:r>
          </w:p>
        </w:tc>
        <w:tc>
          <w:tcPr>
            <w:tcW w:w="660" w:type="dxa"/>
            <w:tcBorders>
              <w:top w:val="nil"/>
              <w:left w:val="nil"/>
              <w:bottom w:val="single" w:sz="4" w:space="0" w:color="auto"/>
              <w:right w:val="single" w:sz="4" w:space="0" w:color="auto"/>
            </w:tcBorders>
            <w:shd w:val="clear" w:color="000000" w:fill="FF0000"/>
            <w:noWrap/>
            <w:vAlign w:val="bottom"/>
            <w:hideMark/>
          </w:tcPr>
          <w:p w14:paraId="102C05B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6.6</w:t>
            </w:r>
          </w:p>
        </w:tc>
        <w:tc>
          <w:tcPr>
            <w:tcW w:w="660" w:type="dxa"/>
            <w:tcBorders>
              <w:top w:val="nil"/>
              <w:left w:val="nil"/>
              <w:bottom w:val="single" w:sz="4" w:space="0" w:color="auto"/>
              <w:right w:val="single" w:sz="4" w:space="0" w:color="auto"/>
            </w:tcBorders>
            <w:shd w:val="clear" w:color="000000" w:fill="FF0000"/>
            <w:noWrap/>
            <w:vAlign w:val="bottom"/>
            <w:hideMark/>
          </w:tcPr>
          <w:p w14:paraId="03E2FD25"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7.7</w:t>
            </w:r>
          </w:p>
        </w:tc>
        <w:tc>
          <w:tcPr>
            <w:tcW w:w="660" w:type="dxa"/>
            <w:tcBorders>
              <w:top w:val="nil"/>
              <w:left w:val="nil"/>
              <w:bottom w:val="single" w:sz="4" w:space="0" w:color="auto"/>
              <w:right w:val="single" w:sz="4" w:space="0" w:color="auto"/>
            </w:tcBorders>
            <w:shd w:val="clear" w:color="000000" w:fill="92D050"/>
            <w:noWrap/>
            <w:vAlign w:val="bottom"/>
            <w:hideMark/>
          </w:tcPr>
          <w:p w14:paraId="36161D81"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0.0</w:t>
            </w:r>
          </w:p>
        </w:tc>
        <w:tc>
          <w:tcPr>
            <w:tcW w:w="660" w:type="dxa"/>
            <w:tcBorders>
              <w:top w:val="nil"/>
              <w:left w:val="nil"/>
              <w:bottom w:val="single" w:sz="4" w:space="0" w:color="auto"/>
              <w:right w:val="single" w:sz="4" w:space="0" w:color="auto"/>
            </w:tcBorders>
            <w:shd w:val="clear" w:color="000000" w:fill="92D050"/>
            <w:noWrap/>
            <w:vAlign w:val="bottom"/>
            <w:hideMark/>
          </w:tcPr>
          <w:p w14:paraId="0976A60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0.0</w:t>
            </w:r>
          </w:p>
        </w:tc>
        <w:tc>
          <w:tcPr>
            <w:tcW w:w="660" w:type="dxa"/>
            <w:tcBorders>
              <w:top w:val="nil"/>
              <w:left w:val="nil"/>
              <w:bottom w:val="single" w:sz="4" w:space="0" w:color="auto"/>
              <w:right w:val="single" w:sz="4" w:space="0" w:color="auto"/>
            </w:tcBorders>
            <w:shd w:val="clear" w:color="000000" w:fill="FF0000"/>
            <w:noWrap/>
            <w:vAlign w:val="bottom"/>
            <w:hideMark/>
          </w:tcPr>
          <w:p w14:paraId="27CBE49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w:t>
            </w:r>
          </w:p>
        </w:tc>
      </w:tr>
      <w:tr w:rsidR="005762A7" w:rsidRPr="005762A7" w14:paraId="6B53D997" w14:textId="77777777" w:rsidTr="009B3FD5">
        <w:trPr>
          <w:trHeight w:val="56"/>
          <w:jc w:val="center"/>
        </w:trPr>
        <w:tc>
          <w:tcPr>
            <w:tcW w:w="1798" w:type="dxa"/>
            <w:vMerge/>
            <w:tcBorders>
              <w:top w:val="nil"/>
              <w:left w:val="single" w:sz="4" w:space="0" w:color="auto"/>
              <w:bottom w:val="single" w:sz="4" w:space="0" w:color="auto"/>
              <w:right w:val="single" w:sz="4" w:space="0" w:color="auto"/>
            </w:tcBorders>
            <w:vAlign w:val="center"/>
            <w:hideMark/>
          </w:tcPr>
          <w:p w14:paraId="14058244"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3263299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30</w:t>
            </w:r>
          </w:p>
        </w:tc>
        <w:tc>
          <w:tcPr>
            <w:tcW w:w="660" w:type="dxa"/>
            <w:tcBorders>
              <w:top w:val="nil"/>
              <w:left w:val="nil"/>
              <w:bottom w:val="single" w:sz="4" w:space="0" w:color="auto"/>
              <w:right w:val="single" w:sz="4" w:space="0" w:color="auto"/>
            </w:tcBorders>
            <w:shd w:val="clear" w:color="000000" w:fill="000000"/>
            <w:vAlign w:val="center"/>
            <w:hideMark/>
          </w:tcPr>
          <w:p w14:paraId="213E88BA" w14:textId="46C411D2"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000000" w:fill="92D050"/>
            <w:noWrap/>
            <w:vAlign w:val="bottom"/>
            <w:hideMark/>
          </w:tcPr>
          <w:p w14:paraId="7710145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0.0</w:t>
            </w:r>
          </w:p>
        </w:tc>
        <w:tc>
          <w:tcPr>
            <w:tcW w:w="660" w:type="dxa"/>
            <w:tcBorders>
              <w:top w:val="nil"/>
              <w:left w:val="nil"/>
              <w:bottom w:val="single" w:sz="4" w:space="0" w:color="auto"/>
              <w:right w:val="single" w:sz="4" w:space="0" w:color="auto"/>
            </w:tcBorders>
            <w:shd w:val="clear" w:color="000000" w:fill="FFFF00"/>
            <w:noWrap/>
            <w:vAlign w:val="bottom"/>
            <w:hideMark/>
          </w:tcPr>
          <w:p w14:paraId="3EEA615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0.4</w:t>
            </w:r>
          </w:p>
        </w:tc>
        <w:tc>
          <w:tcPr>
            <w:tcW w:w="660" w:type="dxa"/>
            <w:tcBorders>
              <w:top w:val="nil"/>
              <w:left w:val="nil"/>
              <w:bottom w:val="single" w:sz="4" w:space="0" w:color="auto"/>
              <w:right w:val="single" w:sz="4" w:space="0" w:color="auto"/>
            </w:tcBorders>
            <w:shd w:val="clear" w:color="000000" w:fill="FF0000"/>
            <w:noWrap/>
            <w:vAlign w:val="bottom"/>
            <w:hideMark/>
          </w:tcPr>
          <w:p w14:paraId="40A4545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3.6</w:t>
            </w:r>
          </w:p>
        </w:tc>
        <w:tc>
          <w:tcPr>
            <w:tcW w:w="660" w:type="dxa"/>
            <w:tcBorders>
              <w:top w:val="nil"/>
              <w:left w:val="nil"/>
              <w:bottom w:val="single" w:sz="4" w:space="0" w:color="auto"/>
              <w:right w:val="single" w:sz="4" w:space="0" w:color="auto"/>
            </w:tcBorders>
            <w:shd w:val="clear" w:color="000000" w:fill="FF0000"/>
            <w:noWrap/>
            <w:vAlign w:val="bottom"/>
            <w:hideMark/>
          </w:tcPr>
          <w:p w14:paraId="7B44675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5.8</w:t>
            </w:r>
          </w:p>
        </w:tc>
        <w:tc>
          <w:tcPr>
            <w:tcW w:w="660" w:type="dxa"/>
            <w:tcBorders>
              <w:top w:val="nil"/>
              <w:left w:val="nil"/>
              <w:bottom w:val="single" w:sz="4" w:space="0" w:color="auto"/>
              <w:right w:val="single" w:sz="4" w:space="0" w:color="auto"/>
            </w:tcBorders>
            <w:shd w:val="clear" w:color="000000" w:fill="FF0000"/>
            <w:noWrap/>
            <w:vAlign w:val="bottom"/>
            <w:hideMark/>
          </w:tcPr>
          <w:p w14:paraId="0A3E723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6.6</w:t>
            </w:r>
          </w:p>
        </w:tc>
        <w:tc>
          <w:tcPr>
            <w:tcW w:w="660" w:type="dxa"/>
            <w:tcBorders>
              <w:top w:val="nil"/>
              <w:left w:val="nil"/>
              <w:bottom w:val="single" w:sz="4" w:space="0" w:color="auto"/>
              <w:right w:val="single" w:sz="4" w:space="0" w:color="auto"/>
            </w:tcBorders>
            <w:shd w:val="clear" w:color="000000" w:fill="FF0000"/>
            <w:noWrap/>
            <w:vAlign w:val="bottom"/>
            <w:hideMark/>
          </w:tcPr>
          <w:p w14:paraId="18B0859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7.7</w:t>
            </w:r>
          </w:p>
        </w:tc>
        <w:tc>
          <w:tcPr>
            <w:tcW w:w="660" w:type="dxa"/>
            <w:tcBorders>
              <w:top w:val="nil"/>
              <w:left w:val="nil"/>
              <w:bottom w:val="single" w:sz="4" w:space="0" w:color="auto"/>
              <w:right w:val="single" w:sz="4" w:space="0" w:color="auto"/>
            </w:tcBorders>
            <w:shd w:val="clear" w:color="000000" w:fill="000000"/>
            <w:vAlign w:val="center"/>
            <w:hideMark/>
          </w:tcPr>
          <w:p w14:paraId="4700E07F" w14:textId="6AEC6D4B"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000000" w:fill="92D050"/>
            <w:noWrap/>
            <w:vAlign w:val="bottom"/>
            <w:hideMark/>
          </w:tcPr>
          <w:p w14:paraId="07B1334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0.0</w:t>
            </w:r>
          </w:p>
        </w:tc>
        <w:tc>
          <w:tcPr>
            <w:tcW w:w="660" w:type="dxa"/>
            <w:tcBorders>
              <w:top w:val="nil"/>
              <w:left w:val="nil"/>
              <w:bottom w:val="single" w:sz="4" w:space="0" w:color="auto"/>
              <w:right w:val="single" w:sz="4" w:space="0" w:color="auto"/>
            </w:tcBorders>
            <w:shd w:val="clear" w:color="000000" w:fill="FF0000"/>
            <w:noWrap/>
            <w:vAlign w:val="bottom"/>
            <w:hideMark/>
          </w:tcPr>
          <w:p w14:paraId="34097ED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w:t>
            </w:r>
          </w:p>
        </w:tc>
      </w:tr>
      <w:tr w:rsidR="005762A7" w:rsidRPr="005762A7" w14:paraId="70728460" w14:textId="77777777" w:rsidTr="009B3FD5">
        <w:trPr>
          <w:trHeight w:val="56"/>
          <w:jc w:val="center"/>
        </w:trPr>
        <w:tc>
          <w:tcPr>
            <w:tcW w:w="179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ACF6DBF"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PC3 UL interference derived from REFSENS</w:t>
            </w:r>
          </w:p>
        </w:tc>
        <w:tc>
          <w:tcPr>
            <w:tcW w:w="540" w:type="dxa"/>
            <w:tcBorders>
              <w:top w:val="nil"/>
              <w:left w:val="nil"/>
              <w:bottom w:val="single" w:sz="4" w:space="0" w:color="auto"/>
              <w:right w:val="single" w:sz="4" w:space="0" w:color="auto"/>
            </w:tcBorders>
            <w:shd w:val="clear" w:color="auto" w:fill="auto"/>
            <w:vAlign w:val="center"/>
            <w:hideMark/>
          </w:tcPr>
          <w:p w14:paraId="52B1DD7A"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0C8A67C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-108.5</w:t>
            </w:r>
          </w:p>
        </w:tc>
        <w:tc>
          <w:tcPr>
            <w:tcW w:w="660" w:type="dxa"/>
            <w:tcBorders>
              <w:top w:val="nil"/>
              <w:left w:val="nil"/>
              <w:bottom w:val="single" w:sz="4" w:space="0" w:color="auto"/>
              <w:right w:val="single" w:sz="4" w:space="0" w:color="auto"/>
            </w:tcBorders>
            <w:shd w:val="clear" w:color="auto" w:fill="auto"/>
            <w:noWrap/>
            <w:vAlign w:val="bottom"/>
            <w:hideMark/>
          </w:tcPr>
          <w:p w14:paraId="34BC7B6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-104.7</w:t>
            </w:r>
          </w:p>
        </w:tc>
        <w:tc>
          <w:tcPr>
            <w:tcW w:w="660" w:type="dxa"/>
            <w:tcBorders>
              <w:top w:val="nil"/>
              <w:left w:val="nil"/>
              <w:bottom w:val="single" w:sz="4" w:space="0" w:color="auto"/>
              <w:right w:val="single" w:sz="4" w:space="0" w:color="auto"/>
            </w:tcBorders>
            <w:shd w:val="clear" w:color="auto" w:fill="auto"/>
            <w:noWrap/>
            <w:vAlign w:val="bottom"/>
            <w:hideMark/>
          </w:tcPr>
          <w:p w14:paraId="3DD657F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-95.7</w:t>
            </w:r>
          </w:p>
        </w:tc>
        <w:tc>
          <w:tcPr>
            <w:tcW w:w="660" w:type="dxa"/>
            <w:tcBorders>
              <w:top w:val="nil"/>
              <w:left w:val="nil"/>
              <w:bottom w:val="single" w:sz="4" w:space="0" w:color="auto"/>
              <w:right w:val="single" w:sz="4" w:space="0" w:color="auto"/>
            </w:tcBorders>
            <w:shd w:val="clear" w:color="auto" w:fill="auto"/>
            <w:noWrap/>
            <w:vAlign w:val="bottom"/>
            <w:hideMark/>
          </w:tcPr>
          <w:p w14:paraId="62FA424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-83.6</w:t>
            </w:r>
          </w:p>
        </w:tc>
        <w:tc>
          <w:tcPr>
            <w:tcW w:w="660" w:type="dxa"/>
            <w:tcBorders>
              <w:top w:val="nil"/>
              <w:left w:val="nil"/>
              <w:bottom w:val="single" w:sz="4" w:space="0" w:color="auto"/>
              <w:right w:val="single" w:sz="4" w:space="0" w:color="auto"/>
            </w:tcBorders>
            <w:shd w:val="clear" w:color="auto" w:fill="auto"/>
            <w:noWrap/>
            <w:vAlign w:val="bottom"/>
            <w:hideMark/>
          </w:tcPr>
          <w:p w14:paraId="35CD6E91"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-81.4</w:t>
            </w:r>
          </w:p>
        </w:tc>
        <w:tc>
          <w:tcPr>
            <w:tcW w:w="660" w:type="dxa"/>
            <w:tcBorders>
              <w:top w:val="nil"/>
              <w:left w:val="nil"/>
              <w:bottom w:val="single" w:sz="4" w:space="0" w:color="auto"/>
              <w:right w:val="single" w:sz="4" w:space="0" w:color="auto"/>
            </w:tcBorders>
            <w:shd w:val="clear" w:color="auto" w:fill="auto"/>
            <w:noWrap/>
            <w:vAlign w:val="bottom"/>
            <w:hideMark/>
          </w:tcPr>
          <w:p w14:paraId="2517832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-79.5</w:t>
            </w:r>
          </w:p>
        </w:tc>
        <w:tc>
          <w:tcPr>
            <w:tcW w:w="660" w:type="dxa"/>
            <w:tcBorders>
              <w:top w:val="nil"/>
              <w:left w:val="nil"/>
              <w:bottom w:val="single" w:sz="4" w:space="0" w:color="auto"/>
              <w:right w:val="single" w:sz="4" w:space="0" w:color="auto"/>
            </w:tcBorders>
            <w:shd w:val="clear" w:color="auto" w:fill="auto"/>
            <w:noWrap/>
            <w:vAlign w:val="bottom"/>
            <w:hideMark/>
          </w:tcPr>
          <w:p w14:paraId="1210084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-77.5</w:t>
            </w:r>
          </w:p>
        </w:tc>
        <w:tc>
          <w:tcPr>
            <w:tcW w:w="660" w:type="dxa"/>
            <w:tcBorders>
              <w:top w:val="nil"/>
              <w:left w:val="nil"/>
              <w:bottom w:val="single" w:sz="4" w:space="0" w:color="auto"/>
              <w:right w:val="single" w:sz="4" w:space="0" w:color="auto"/>
            </w:tcBorders>
            <w:shd w:val="clear" w:color="auto" w:fill="auto"/>
            <w:noWrap/>
            <w:vAlign w:val="bottom"/>
            <w:hideMark/>
          </w:tcPr>
          <w:p w14:paraId="0C1B393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-108.5</w:t>
            </w:r>
          </w:p>
        </w:tc>
        <w:tc>
          <w:tcPr>
            <w:tcW w:w="660" w:type="dxa"/>
            <w:tcBorders>
              <w:top w:val="nil"/>
              <w:left w:val="nil"/>
              <w:bottom w:val="single" w:sz="4" w:space="0" w:color="auto"/>
              <w:right w:val="single" w:sz="4" w:space="0" w:color="auto"/>
            </w:tcBorders>
            <w:shd w:val="clear" w:color="auto" w:fill="auto"/>
            <w:noWrap/>
            <w:vAlign w:val="bottom"/>
            <w:hideMark/>
          </w:tcPr>
          <w:p w14:paraId="0B6F5C5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-104.7</w:t>
            </w:r>
          </w:p>
        </w:tc>
        <w:tc>
          <w:tcPr>
            <w:tcW w:w="660" w:type="dxa"/>
            <w:tcBorders>
              <w:top w:val="nil"/>
              <w:left w:val="nil"/>
              <w:bottom w:val="single" w:sz="4" w:space="0" w:color="auto"/>
              <w:right w:val="single" w:sz="4" w:space="0" w:color="auto"/>
            </w:tcBorders>
            <w:shd w:val="clear" w:color="auto" w:fill="auto"/>
            <w:noWrap/>
            <w:vAlign w:val="bottom"/>
            <w:hideMark/>
          </w:tcPr>
          <w:p w14:paraId="4A350E4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-80.7</w:t>
            </w:r>
          </w:p>
        </w:tc>
      </w:tr>
      <w:tr w:rsidR="005762A7" w:rsidRPr="005762A7" w14:paraId="3520A028" w14:textId="77777777" w:rsidTr="009B3FD5">
        <w:trPr>
          <w:trHeight w:val="56"/>
          <w:jc w:val="center"/>
        </w:trPr>
        <w:tc>
          <w:tcPr>
            <w:tcW w:w="1798" w:type="dxa"/>
            <w:vMerge/>
            <w:tcBorders>
              <w:top w:val="nil"/>
              <w:left w:val="single" w:sz="4" w:space="0" w:color="auto"/>
              <w:bottom w:val="single" w:sz="4" w:space="0" w:color="auto"/>
              <w:right w:val="single" w:sz="4" w:space="0" w:color="auto"/>
            </w:tcBorders>
            <w:vAlign w:val="center"/>
            <w:hideMark/>
          </w:tcPr>
          <w:p w14:paraId="744D3FFF"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p>
        </w:tc>
        <w:tc>
          <w:tcPr>
            <w:tcW w:w="540" w:type="dxa"/>
            <w:tcBorders>
              <w:top w:val="nil"/>
              <w:left w:val="nil"/>
              <w:bottom w:val="single" w:sz="4" w:space="0" w:color="auto"/>
              <w:right w:val="single" w:sz="4" w:space="0" w:color="auto"/>
            </w:tcBorders>
            <w:shd w:val="clear" w:color="auto" w:fill="auto"/>
            <w:vAlign w:val="center"/>
            <w:hideMark/>
          </w:tcPr>
          <w:p w14:paraId="529D13D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30</w:t>
            </w:r>
          </w:p>
        </w:tc>
        <w:tc>
          <w:tcPr>
            <w:tcW w:w="660" w:type="dxa"/>
            <w:tcBorders>
              <w:top w:val="nil"/>
              <w:left w:val="nil"/>
              <w:bottom w:val="single" w:sz="4" w:space="0" w:color="auto"/>
              <w:right w:val="single" w:sz="4" w:space="0" w:color="auto"/>
            </w:tcBorders>
            <w:shd w:val="clear" w:color="000000" w:fill="000000"/>
            <w:vAlign w:val="center"/>
            <w:hideMark/>
          </w:tcPr>
          <w:p w14:paraId="6F0F2932" w14:textId="0B29C571"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noWrap/>
            <w:vAlign w:val="bottom"/>
            <w:hideMark/>
          </w:tcPr>
          <w:p w14:paraId="33AC5A4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-105.6</w:t>
            </w:r>
          </w:p>
        </w:tc>
        <w:tc>
          <w:tcPr>
            <w:tcW w:w="660" w:type="dxa"/>
            <w:tcBorders>
              <w:top w:val="nil"/>
              <w:left w:val="nil"/>
              <w:bottom w:val="single" w:sz="4" w:space="0" w:color="auto"/>
              <w:right w:val="single" w:sz="4" w:space="0" w:color="auto"/>
            </w:tcBorders>
            <w:shd w:val="clear" w:color="auto" w:fill="auto"/>
            <w:noWrap/>
            <w:vAlign w:val="bottom"/>
            <w:hideMark/>
          </w:tcPr>
          <w:p w14:paraId="76110E9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-97.3</w:t>
            </w:r>
          </w:p>
        </w:tc>
        <w:tc>
          <w:tcPr>
            <w:tcW w:w="660" w:type="dxa"/>
            <w:tcBorders>
              <w:top w:val="nil"/>
              <w:left w:val="nil"/>
              <w:bottom w:val="single" w:sz="4" w:space="0" w:color="auto"/>
              <w:right w:val="single" w:sz="4" w:space="0" w:color="auto"/>
            </w:tcBorders>
            <w:shd w:val="clear" w:color="auto" w:fill="auto"/>
            <w:noWrap/>
            <w:vAlign w:val="bottom"/>
            <w:hideMark/>
          </w:tcPr>
          <w:p w14:paraId="076AAAA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-85.8</w:t>
            </w:r>
          </w:p>
        </w:tc>
        <w:tc>
          <w:tcPr>
            <w:tcW w:w="660" w:type="dxa"/>
            <w:tcBorders>
              <w:top w:val="nil"/>
              <w:left w:val="nil"/>
              <w:bottom w:val="single" w:sz="4" w:space="0" w:color="auto"/>
              <w:right w:val="single" w:sz="4" w:space="0" w:color="auto"/>
            </w:tcBorders>
            <w:shd w:val="clear" w:color="auto" w:fill="auto"/>
            <w:noWrap/>
            <w:vAlign w:val="bottom"/>
            <w:hideMark/>
          </w:tcPr>
          <w:p w14:paraId="222187D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-81.5</w:t>
            </w:r>
          </w:p>
        </w:tc>
        <w:tc>
          <w:tcPr>
            <w:tcW w:w="660" w:type="dxa"/>
            <w:tcBorders>
              <w:top w:val="nil"/>
              <w:left w:val="nil"/>
              <w:bottom w:val="single" w:sz="4" w:space="0" w:color="auto"/>
              <w:right w:val="single" w:sz="4" w:space="0" w:color="auto"/>
            </w:tcBorders>
            <w:shd w:val="clear" w:color="auto" w:fill="auto"/>
            <w:noWrap/>
            <w:vAlign w:val="bottom"/>
            <w:hideMark/>
          </w:tcPr>
          <w:p w14:paraId="7B64D4E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-79.6</w:t>
            </w:r>
          </w:p>
        </w:tc>
        <w:tc>
          <w:tcPr>
            <w:tcW w:w="660" w:type="dxa"/>
            <w:tcBorders>
              <w:top w:val="nil"/>
              <w:left w:val="nil"/>
              <w:bottom w:val="single" w:sz="4" w:space="0" w:color="auto"/>
              <w:right w:val="single" w:sz="4" w:space="0" w:color="auto"/>
            </w:tcBorders>
            <w:shd w:val="clear" w:color="auto" w:fill="auto"/>
            <w:noWrap/>
            <w:vAlign w:val="bottom"/>
            <w:hideMark/>
          </w:tcPr>
          <w:p w14:paraId="6649DDD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-77.6</w:t>
            </w:r>
          </w:p>
        </w:tc>
        <w:tc>
          <w:tcPr>
            <w:tcW w:w="660" w:type="dxa"/>
            <w:tcBorders>
              <w:top w:val="nil"/>
              <w:left w:val="nil"/>
              <w:bottom w:val="single" w:sz="4" w:space="0" w:color="auto"/>
              <w:right w:val="single" w:sz="4" w:space="0" w:color="auto"/>
            </w:tcBorders>
            <w:shd w:val="clear" w:color="000000" w:fill="000000"/>
            <w:vAlign w:val="center"/>
            <w:hideMark/>
          </w:tcPr>
          <w:p w14:paraId="3AD17008" w14:textId="5C8848CE"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p>
        </w:tc>
        <w:tc>
          <w:tcPr>
            <w:tcW w:w="660" w:type="dxa"/>
            <w:tcBorders>
              <w:top w:val="nil"/>
              <w:left w:val="nil"/>
              <w:bottom w:val="single" w:sz="4" w:space="0" w:color="auto"/>
              <w:right w:val="single" w:sz="4" w:space="0" w:color="auto"/>
            </w:tcBorders>
            <w:shd w:val="clear" w:color="auto" w:fill="auto"/>
            <w:noWrap/>
            <w:vAlign w:val="bottom"/>
            <w:hideMark/>
          </w:tcPr>
          <w:p w14:paraId="0FC3A95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-105.6</w:t>
            </w:r>
          </w:p>
        </w:tc>
        <w:tc>
          <w:tcPr>
            <w:tcW w:w="660" w:type="dxa"/>
            <w:tcBorders>
              <w:top w:val="nil"/>
              <w:left w:val="nil"/>
              <w:bottom w:val="single" w:sz="4" w:space="0" w:color="auto"/>
              <w:right w:val="single" w:sz="4" w:space="0" w:color="auto"/>
            </w:tcBorders>
            <w:shd w:val="clear" w:color="auto" w:fill="auto"/>
            <w:noWrap/>
            <w:vAlign w:val="bottom"/>
            <w:hideMark/>
          </w:tcPr>
          <w:p w14:paraId="60443E8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-80.8</w:t>
            </w:r>
          </w:p>
        </w:tc>
      </w:tr>
      <w:tr w:rsidR="009B3FD5" w:rsidRPr="005762A7" w14:paraId="1D7048EB" w14:textId="77777777" w:rsidTr="00414D6F">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3FACFED0" w14:textId="77777777" w:rsidR="009B3FD5" w:rsidRPr="005762A7" w:rsidRDefault="009B3FD5" w:rsidP="009B3FD5">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 xml:space="preserve">PC3 UL </w:t>
            </w:r>
            <w:proofErr w:type="spellStart"/>
            <w:r w:rsidRPr="005762A7">
              <w:rPr>
                <w:rFonts w:ascii="Calibri" w:hAnsi="Calibri" w:cs="Calibri"/>
                <w:color w:val="000000"/>
                <w:sz w:val="16"/>
                <w:szCs w:val="16"/>
              </w:rPr>
              <w:t>meas</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14:paraId="6AB85B0F" w14:textId="7022B480"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3D8A4510"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-49.1</w:t>
            </w:r>
          </w:p>
        </w:tc>
        <w:tc>
          <w:tcPr>
            <w:tcW w:w="660" w:type="dxa"/>
            <w:tcBorders>
              <w:top w:val="nil"/>
              <w:left w:val="nil"/>
              <w:bottom w:val="single" w:sz="4" w:space="0" w:color="auto"/>
              <w:right w:val="single" w:sz="4" w:space="0" w:color="auto"/>
            </w:tcBorders>
            <w:shd w:val="clear" w:color="auto" w:fill="auto"/>
            <w:noWrap/>
            <w:vAlign w:val="bottom"/>
            <w:hideMark/>
          </w:tcPr>
          <w:p w14:paraId="7C883EE4"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-43.8</w:t>
            </w:r>
          </w:p>
        </w:tc>
        <w:tc>
          <w:tcPr>
            <w:tcW w:w="660" w:type="dxa"/>
            <w:tcBorders>
              <w:top w:val="nil"/>
              <w:left w:val="nil"/>
              <w:bottom w:val="single" w:sz="4" w:space="0" w:color="auto"/>
              <w:right w:val="single" w:sz="4" w:space="0" w:color="auto"/>
            </w:tcBorders>
            <w:shd w:val="clear" w:color="auto" w:fill="auto"/>
            <w:noWrap/>
            <w:vAlign w:val="bottom"/>
            <w:hideMark/>
          </w:tcPr>
          <w:p w14:paraId="11E1A6FE"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-44.8</w:t>
            </w:r>
          </w:p>
        </w:tc>
        <w:tc>
          <w:tcPr>
            <w:tcW w:w="660" w:type="dxa"/>
            <w:tcBorders>
              <w:top w:val="nil"/>
              <w:left w:val="nil"/>
              <w:bottom w:val="single" w:sz="4" w:space="0" w:color="auto"/>
              <w:right w:val="single" w:sz="4" w:space="0" w:color="auto"/>
            </w:tcBorders>
            <w:shd w:val="clear" w:color="auto" w:fill="auto"/>
            <w:noWrap/>
            <w:vAlign w:val="bottom"/>
            <w:hideMark/>
          </w:tcPr>
          <w:p w14:paraId="18D022FC"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-38.6</w:t>
            </w:r>
          </w:p>
        </w:tc>
        <w:tc>
          <w:tcPr>
            <w:tcW w:w="660" w:type="dxa"/>
            <w:tcBorders>
              <w:top w:val="nil"/>
              <w:left w:val="nil"/>
              <w:bottom w:val="single" w:sz="4" w:space="0" w:color="auto"/>
              <w:right w:val="single" w:sz="4" w:space="0" w:color="auto"/>
            </w:tcBorders>
            <w:shd w:val="clear" w:color="auto" w:fill="auto"/>
            <w:noWrap/>
            <w:vAlign w:val="bottom"/>
            <w:hideMark/>
          </w:tcPr>
          <w:p w14:paraId="03DAE6AE"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-37.0</w:t>
            </w:r>
          </w:p>
        </w:tc>
        <w:tc>
          <w:tcPr>
            <w:tcW w:w="660" w:type="dxa"/>
            <w:tcBorders>
              <w:top w:val="nil"/>
              <w:left w:val="nil"/>
              <w:bottom w:val="single" w:sz="4" w:space="0" w:color="auto"/>
              <w:right w:val="single" w:sz="4" w:space="0" w:color="auto"/>
            </w:tcBorders>
            <w:shd w:val="clear" w:color="auto" w:fill="auto"/>
            <w:noWrap/>
            <w:vAlign w:val="bottom"/>
            <w:hideMark/>
          </w:tcPr>
          <w:p w14:paraId="7FD05F79"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-34.9</w:t>
            </w:r>
          </w:p>
        </w:tc>
        <w:tc>
          <w:tcPr>
            <w:tcW w:w="660" w:type="dxa"/>
            <w:tcBorders>
              <w:top w:val="nil"/>
              <w:left w:val="nil"/>
              <w:bottom w:val="single" w:sz="4" w:space="0" w:color="auto"/>
              <w:right w:val="single" w:sz="4" w:space="0" w:color="auto"/>
            </w:tcBorders>
            <w:shd w:val="clear" w:color="auto" w:fill="auto"/>
            <w:noWrap/>
            <w:vAlign w:val="bottom"/>
            <w:hideMark/>
          </w:tcPr>
          <w:p w14:paraId="77EBA2FC"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-31.8</w:t>
            </w:r>
          </w:p>
        </w:tc>
        <w:tc>
          <w:tcPr>
            <w:tcW w:w="660" w:type="dxa"/>
            <w:tcBorders>
              <w:top w:val="nil"/>
              <w:left w:val="nil"/>
              <w:bottom w:val="single" w:sz="4" w:space="0" w:color="auto"/>
              <w:right w:val="single" w:sz="4" w:space="0" w:color="auto"/>
            </w:tcBorders>
            <w:shd w:val="clear" w:color="auto" w:fill="auto"/>
            <w:noWrap/>
            <w:vAlign w:val="bottom"/>
            <w:hideMark/>
          </w:tcPr>
          <w:p w14:paraId="25D88B78"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-49.2</w:t>
            </w:r>
          </w:p>
        </w:tc>
        <w:tc>
          <w:tcPr>
            <w:tcW w:w="660" w:type="dxa"/>
            <w:tcBorders>
              <w:top w:val="nil"/>
              <w:left w:val="nil"/>
              <w:bottom w:val="single" w:sz="4" w:space="0" w:color="auto"/>
              <w:right w:val="single" w:sz="4" w:space="0" w:color="auto"/>
            </w:tcBorders>
            <w:shd w:val="clear" w:color="auto" w:fill="auto"/>
            <w:noWrap/>
            <w:vAlign w:val="bottom"/>
            <w:hideMark/>
          </w:tcPr>
          <w:p w14:paraId="7F6B400C"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-45.2</w:t>
            </w:r>
          </w:p>
        </w:tc>
        <w:tc>
          <w:tcPr>
            <w:tcW w:w="660" w:type="dxa"/>
            <w:tcBorders>
              <w:top w:val="nil"/>
              <w:left w:val="nil"/>
              <w:bottom w:val="single" w:sz="4" w:space="0" w:color="auto"/>
              <w:right w:val="single" w:sz="4" w:space="0" w:color="auto"/>
            </w:tcBorders>
            <w:shd w:val="clear" w:color="auto" w:fill="auto"/>
            <w:noWrap/>
            <w:vAlign w:val="bottom"/>
            <w:hideMark/>
          </w:tcPr>
          <w:p w14:paraId="50851B2C"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-31.6</w:t>
            </w:r>
          </w:p>
        </w:tc>
      </w:tr>
      <w:tr w:rsidR="009B3FD5" w:rsidRPr="005762A7" w14:paraId="6DD2459F" w14:textId="77777777" w:rsidTr="00414D6F">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77AA225B" w14:textId="77777777" w:rsidR="009B3FD5" w:rsidRPr="005762A7" w:rsidRDefault="009B3FD5" w:rsidP="009B3FD5">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 xml:space="preserve">PC2 1Tx UL </w:t>
            </w:r>
            <w:proofErr w:type="spellStart"/>
            <w:r w:rsidRPr="005762A7">
              <w:rPr>
                <w:rFonts w:ascii="Calibri" w:hAnsi="Calibri" w:cs="Calibri"/>
                <w:color w:val="000000"/>
                <w:sz w:val="16"/>
                <w:szCs w:val="16"/>
              </w:rPr>
              <w:t>meas</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14:paraId="54F4E5BC" w14:textId="2FE196F8"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521E2DB2"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-47.1</w:t>
            </w:r>
          </w:p>
        </w:tc>
        <w:tc>
          <w:tcPr>
            <w:tcW w:w="660" w:type="dxa"/>
            <w:tcBorders>
              <w:top w:val="nil"/>
              <w:left w:val="nil"/>
              <w:bottom w:val="single" w:sz="4" w:space="0" w:color="auto"/>
              <w:right w:val="single" w:sz="4" w:space="0" w:color="auto"/>
            </w:tcBorders>
            <w:shd w:val="clear" w:color="auto" w:fill="auto"/>
            <w:noWrap/>
            <w:vAlign w:val="bottom"/>
            <w:hideMark/>
          </w:tcPr>
          <w:p w14:paraId="6ACBDBAE"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-40.8</w:t>
            </w:r>
          </w:p>
        </w:tc>
        <w:tc>
          <w:tcPr>
            <w:tcW w:w="660" w:type="dxa"/>
            <w:tcBorders>
              <w:top w:val="nil"/>
              <w:left w:val="nil"/>
              <w:bottom w:val="single" w:sz="4" w:space="0" w:color="auto"/>
              <w:right w:val="single" w:sz="4" w:space="0" w:color="auto"/>
            </w:tcBorders>
            <w:shd w:val="clear" w:color="auto" w:fill="auto"/>
            <w:noWrap/>
            <w:vAlign w:val="bottom"/>
            <w:hideMark/>
          </w:tcPr>
          <w:p w14:paraId="29B79022"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-43.9</w:t>
            </w:r>
          </w:p>
        </w:tc>
        <w:tc>
          <w:tcPr>
            <w:tcW w:w="660" w:type="dxa"/>
            <w:tcBorders>
              <w:top w:val="nil"/>
              <w:left w:val="nil"/>
              <w:bottom w:val="single" w:sz="4" w:space="0" w:color="auto"/>
              <w:right w:val="single" w:sz="4" w:space="0" w:color="auto"/>
            </w:tcBorders>
            <w:shd w:val="clear" w:color="auto" w:fill="auto"/>
            <w:noWrap/>
            <w:vAlign w:val="bottom"/>
            <w:hideMark/>
          </w:tcPr>
          <w:p w14:paraId="02212DD0"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-34.6</w:t>
            </w:r>
          </w:p>
        </w:tc>
        <w:tc>
          <w:tcPr>
            <w:tcW w:w="660" w:type="dxa"/>
            <w:tcBorders>
              <w:top w:val="nil"/>
              <w:left w:val="nil"/>
              <w:bottom w:val="single" w:sz="4" w:space="0" w:color="auto"/>
              <w:right w:val="single" w:sz="4" w:space="0" w:color="auto"/>
            </w:tcBorders>
            <w:shd w:val="clear" w:color="auto" w:fill="auto"/>
            <w:noWrap/>
            <w:vAlign w:val="bottom"/>
            <w:hideMark/>
          </w:tcPr>
          <w:p w14:paraId="4DE746A6"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-33.2</w:t>
            </w:r>
          </w:p>
        </w:tc>
        <w:tc>
          <w:tcPr>
            <w:tcW w:w="660" w:type="dxa"/>
            <w:tcBorders>
              <w:top w:val="nil"/>
              <w:left w:val="nil"/>
              <w:bottom w:val="single" w:sz="4" w:space="0" w:color="auto"/>
              <w:right w:val="single" w:sz="4" w:space="0" w:color="auto"/>
            </w:tcBorders>
            <w:shd w:val="clear" w:color="auto" w:fill="auto"/>
            <w:noWrap/>
            <w:vAlign w:val="bottom"/>
            <w:hideMark/>
          </w:tcPr>
          <w:p w14:paraId="3C8E3017"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-31.1</w:t>
            </w:r>
          </w:p>
        </w:tc>
        <w:tc>
          <w:tcPr>
            <w:tcW w:w="660" w:type="dxa"/>
            <w:tcBorders>
              <w:top w:val="nil"/>
              <w:left w:val="nil"/>
              <w:bottom w:val="single" w:sz="4" w:space="0" w:color="auto"/>
              <w:right w:val="single" w:sz="4" w:space="0" w:color="auto"/>
            </w:tcBorders>
            <w:shd w:val="clear" w:color="auto" w:fill="auto"/>
            <w:noWrap/>
            <w:vAlign w:val="bottom"/>
            <w:hideMark/>
          </w:tcPr>
          <w:p w14:paraId="35D7AE69"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-28.9</w:t>
            </w:r>
          </w:p>
        </w:tc>
        <w:tc>
          <w:tcPr>
            <w:tcW w:w="660" w:type="dxa"/>
            <w:tcBorders>
              <w:top w:val="nil"/>
              <w:left w:val="nil"/>
              <w:bottom w:val="single" w:sz="4" w:space="0" w:color="auto"/>
              <w:right w:val="single" w:sz="4" w:space="0" w:color="auto"/>
            </w:tcBorders>
            <w:shd w:val="clear" w:color="auto" w:fill="auto"/>
            <w:noWrap/>
            <w:vAlign w:val="bottom"/>
            <w:hideMark/>
          </w:tcPr>
          <w:p w14:paraId="2E4AB3A2"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-46.0</w:t>
            </w:r>
          </w:p>
        </w:tc>
        <w:tc>
          <w:tcPr>
            <w:tcW w:w="660" w:type="dxa"/>
            <w:tcBorders>
              <w:top w:val="nil"/>
              <w:left w:val="nil"/>
              <w:bottom w:val="single" w:sz="4" w:space="0" w:color="auto"/>
              <w:right w:val="single" w:sz="4" w:space="0" w:color="auto"/>
            </w:tcBorders>
            <w:shd w:val="clear" w:color="auto" w:fill="auto"/>
            <w:noWrap/>
            <w:vAlign w:val="bottom"/>
            <w:hideMark/>
          </w:tcPr>
          <w:p w14:paraId="02DA1E41"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-42.5</w:t>
            </w:r>
          </w:p>
        </w:tc>
        <w:tc>
          <w:tcPr>
            <w:tcW w:w="660" w:type="dxa"/>
            <w:tcBorders>
              <w:top w:val="nil"/>
              <w:left w:val="nil"/>
              <w:bottom w:val="single" w:sz="4" w:space="0" w:color="auto"/>
              <w:right w:val="single" w:sz="4" w:space="0" w:color="auto"/>
            </w:tcBorders>
            <w:shd w:val="clear" w:color="auto" w:fill="auto"/>
            <w:noWrap/>
            <w:vAlign w:val="bottom"/>
            <w:hideMark/>
          </w:tcPr>
          <w:p w14:paraId="04C75346"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-28.4</w:t>
            </w:r>
          </w:p>
        </w:tc>
      </w:tr>
      <w:tr w:rsidR="009B3FD5" w:rsidRPr="005762A7" w14:paraId="162D8953" w14:textId="77777777" w:rsidTr="00414D6F">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36C5E781" w14:textId="77777777" w:rsidR="009B3FD5" w:rsidRPr="005762A7" w:rsidRDefault="009B3FD5" w:rsidP="009B3FD5">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lastRenderedPageBreak/>
              <w:t xml:space="preserve">PC2 2Tx UL </w:t>
            </w:r>
            <w:proofErr w:type="spellStart"/>
            <w:r w:rsidRPr="005762A7">
              <w:rPr>
                <w:rFonts w:ascii="Calibri" w:hAnsi="Calibri" w:cs="Calibri"/>
                <w:color w:val="000000"/>
                <w:sz w:val="16"/>
                <w:szCs w:val="16"/>
              </w:rPr>
              <w:t>meas</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14:paraId="614F0911" w14:textId="7329A7D8"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301BBCC6"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-46.6</w:t>
            </w:r>
          </w:p>
        </w:tc>
        <w:tc>
          <w:tcPr>
            <w:tcW w:w="660" w:type="dxa"/>
            <w:tcBorders>
              <w:top w:val="nil"/>
              <w:left w:val="nil"/>
              <w:bottom w:val="single" w:sz="4" w:space="0" w:color="auto"/>
              <w:right w:val="single" w:sz="4" w:space="0" w:color="auto"/>
            </w:tcBorders>
            <w:shd w:val="clear" w:color="auto" w:fill="auto"/>
            <w:noWrap/>
            <w:vAlign w:val="bottom"/>
            <w:hideMark/>
          </w:tcPr>
          <w:p w14:paraId="3325CB7A"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-40.0</w:t>
            </w:r>
          </w:p>
        </w:tc>
        <w:tc>
          <w:tcPr>
            <w:tcW w:w="660" w:type="dxa"/>
            <w:tcBorders>
              <w:top w:val="nil"/>
              <w:left w:val="nil"/>
              <w:bottom w:val="single" w:sz="4" w:space="0" w:color="auto"/>
              <w:right w:val="single" w:sz="4" w:space="0" w:color="auto"/>
            </w:tcBorders>
            <w:shd w:val="clear" w:color="auto" w:fill="auto"/>
            <w:noWrap/>
            <w:vAlign w:val="bottom"/>
            <w:hideMark/>
          </w:tcPr>
          <w:p w14:paraId="4BFBCF1A"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-43.5</w:t>
            </w:r>
          </w:p>
        </w:tc>
        <w:tc>
          <w:tcPr>
            <w:tcW w:w="660" w:type="dxa"/>
            <w:tcBorders>
              <w:top w:val="nil"/>
              <w:left w:val="nil"/>
              <w:bottom w:val="single" w:sz="4" w:space="0" w:color="auto"/>
              <w:right w:val="single" w:sz="4" w:space="0" w:color="auto"/>
            </w:tcBorders>
            <w:shd w:val="clear" w:color="auto" w:fill="auto"/>
            <w:noWrap/>
            <w:vAlign w:val="bottom"/>
            <w:hideMark/>
          </w:tcPr>
          <w:p w14:paraId="1644F2BD"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-33.6</w:t>
            </w:r>
          </w:p>
        </w:tc>
        <w:tc>
          <w:tcPr>
            <w:tcW w:w="660" w:type="dxa"/>
            <w:tcBorders>
              <w:top w:val="nil"/>
              <w:left w:val="nil"/>
              <w:bottom w:val="single" w:sz="4" w:space="0" w:color="auto"/>
              <w:right w:val="single" w:sz="4" w:space="0" w:color="auto"/>
            </w:tcBorders>
            <w:shd w:val="clear" w:color="auto" w:fill="auto"/>
            <w:noWrap/>
            <w:vAlign w:val="bottom"/>
            <w:hideMark/>
          </w:tcPr>
          <w:p w14:paraId="6E20EB6A"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-32.3</w:t>
            </w:r>
          </w:p>
        </w:tc>
        <w:tc>
          <w:tcPr>
            <w:tcW w:w="660" w:type="dxa"/>
            <w:tcBorders>
              <w:top w:val="nil"/>
              <w:left w:val="nil"/>
              <w:bottom w:val="single" w:sz="4" w:space="0" w:color="auto"/>
              <w:right w:val="single" w:sz="4" w:space="0" w:color="auto"/>
            </w:tcBorders>
            <w:shd w:val="clear" w:color="auto" w:fill="auto"/>
            <w:noWrap/>
            <w:vAlign w:val="bottom"/>
            <w:hideMark/>
          </w:tcPr>
          <w:p w14:paraId="7FF42888"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-30.1</w:t>
            </w:r>
          </w:p>
        </w:tc>
        <w:tc>
          <w:tcPr>
            <w:tcW w:w="660" w:type="dxa"/>
            <w:tcBorders>
              <w:top w:val="nil"/>
              <w:left w:val="nil"/>
              <w:bottom w:val="single" w:sz="4" w:space="0" w:color="auto"/>
              <w:right w:val="single" w:sz="4" w:space="0" w:color="auto"/>
            </w:tcBorders>
            <w:shd w:val="clear" w:color="auto" w:fill="auto"/>
            <w:noWrap/>
            <w:vAlign w:val="bottom"/>
            <w:hideMark/>
          </w:tcPr>
          <w:p w14:paraId="54C3E051"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-27.3</w:t>
            </w:r>
          </w:p>
        </w:tc>
        <w:tc>
          <w:tcPr>
            <w:tcW w:w="660" w:type="dxa"/>
            <w:tcBorders>
              <w:top w:val="nil"/>
              <w:left w:val="nil"/>
              <w:bottom w:val="single" w:sz="4" w:space="0" w:color="auto"/>
              <w:right w:val="single" w:sz="4" w:space="0" w:color="auto"/>
            </w:tcBorders>
            <w:shd w:val="clear" w:color="auto" w:fill="auto"/>
            <w:noWrap/>
            <w:vAlign w:val="bottom"/>
            <w:hideMark/>
          </w:tcPr>
          <w:p w14:paraId="79816774"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-45.4</w:t>
            </w:r>
          </w:p>
        </w:tc>
        <w:tc>
          <w:tcPr>
            <w:tcW w:w="660" w:type="dxa"/>
            <w:tcBorders>
              <w:top w:val="nil"/>
              <w:left w:val="nil"/>
              <w:bottom w:val="single" w:sz="4" w:space="0" w:color="auto"/>
              <w:right w:val="single" w:sz="4" w:space="0" w:color="auto"/>
            </w:tcBorders>
            <w:shd w:val="clear" w:color="auto" w:fill="auto"/>
            <w:noWrap/>
            <w:vAlign w:val="bottom"/>
            <w:hideMark/>
          </w:tcPr>
          <w:p w14:paraId="746AB9C9"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-41.8</w:t>
            </w:r>
          </w:p>
        </w:tc>
        <w:tc>
          <w:tcPr>
            <w:tcW w:w="660" w:type="dxa"/>
            <w:tcBorders>
              <w:top w:val="nil"/>
              <w:left w:val="nil"/>
              <w:bottom w:val="single" w:sz="4" w:space="0" w:color="auto"/>
              <w:right w:val="single" w:sz="4" w:space="0" w:color="auto"/>
            </w:tcBorders>
            <w:shd w:val="clear" w:color="auto" w:fill="auto"/>
            <w:noWrap/>
            <w:vAlign w:val="bottom"/>
            <w:hideMark/>
          </w:tcPr>
          <w:p w14:paraId="3D663C8C"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-27.4</w:t>
            </w:r>
          </w:p>
        </w:tc>
      </w:tr>
      <w:tr w:rsidR="009B3FD5" w:rsidRPr="005762A7" w14:paraId="22BBA624" w14:textId="77777777" w:rsidTr="00414D6F">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6BF9ED0C" w14:textId="77777777" w:rsidR="009B3FD5" w:rsidRPr="005762A7" w:rsidRDefault="009B3FD5" w:rsidP="009B3FD5">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PC2 1TX vs PC3</w:t>
            </w:r>
          </w:p>
        </w:tc>
        <w:tc>
          <w:tcPr>
            <w:tcW w:w="540" w:type="dxa"/>
            <w:tcBorders>
              <w:top w:val="nil"/>
              <w:left w:val="nil"/>
              <w:bottom w:val="single" w:sz="4" w:space="0" w:color="auto"/>
              <w:right w:val="single" w:sz="4" w:space="0" w:color="auto"/>
            </w:tcBorders>
            <w:shd w:val="clear" w:color="auto" w:fill="auto"/>
            <w:noWrap/>
            <w:vAlign w:val="center"/>
            <w:hideMark/>
          </w:tcPr>
          <w:p w14:paraId="6E07D287" w14:textId="78C07DD1"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3D2477E9"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2.0</w:t>
            </w:r>
          </w:p>
        </w:tc>
        <w:tc>
          <w:tcPr>
            <w:tcW w:w="660" w:type="dxa"/>
            <w:tcBorders>
              <w:top w:val="nil"/>
              <w:left w:val="nil"/>
              <w:bottom w:val="single" w:sz="4" w:space="0" w:color="auto"/>
              <w:right w:val="single" w:sz="4" w:space="0" w:color="auto"/>
            </w:tcBorders>
            <w:shd w:val="clear" w:color="auto" w:fill="auto"/>
            <w:noWrap/>
            <w:vAlign w:val="bottom"/>
            <w:hideMark/>
          </w:tcPr>
          <w:p w14:paraId="3B18EAA7"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3.0</w:t>
            </w:r>
          </w:p>
        </w:tc>
        <w:tc>
          <w:tcPr>
            <w:tcW w:w="660" w:type="dxa"/>
            <w:tcBorders>
              <w:top w:val="nil"/>
              <w:left w:val="nil"/>
              <w:bottom w:val="single" w:sz="4" w:space="0" w:color="auto"/>
              <w:right w:val="single" w:sz="4" w:space="0" w:color="auto"/>
            </w:tcBorders>
            <w:shd w:val="clear" w:color="auto" w:fill="auto"/>
            <w:noWrap/>
            <w:vAlign w:val="bottom"/>
            <w:hideMark/>
          </w:tcPr>
          <w:p w14:paraId="45EEEDAC"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noWrap/>
            <w:vAlign w:val="bottom"/>
            <w:hideMark/>
          </w:tcPr>
          <w:p w14:paraId="7A20B3A0"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4.1</w:t>
            </w:r>
          </w:p>
        </w:tc>
        <w:tc>
          <w:tcPr>
            <w:tcW w:w="660" w:type="dxa"/>
            <w:tcBorders>
              <w:top w:val="nil"/>
              <w:left w:val="nil"/>
              <w:bottom w:val="single" w:sz="4" w:space="0" w:color="auto"/>
              <w:right w:val="single" w:sz="4" w:space="0" w:color="auto"/>
            </w:tcBorders>
            <w:shd w:val="clear" w:color="auto" w:fill="auto"/>
            <w:noWrap/>
            <w:vAlign w:val="bottom"/>
            <w:hideMark/>
          </w:tcPr>
          <w:p w14:paraId="539800A7"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3.7</w:t>
            </w:r>
          </w:p>
        </w:tc>
        <w:tc>
          <w:tcPr>
            <w:tcW w:w="660" w:type="dxa"/>
            <w:tcBorders>
              <w:top w:val="nil"/>
              <w:left w:val="nil"/>
              <w:bottom w:val="single" w:sz="4" w:space="0" w:color="auto"/>
              <w:right w:val="single" w:sz="4" w:space="0" w:color="auto"/>
            </w:tcBorders>
            <w:shd w:val="clear" w:color="auto" w:fill="auto"/>
            <w:noWrap/>
            <w:vAlign w:val="bottom"/>
            <w:hideMark/>
          </w:tcPr>
          <w:p w14:paraId="095DE681"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3.8</w:t>
            </w:r>
          </w:p>
        </w:tc>
        <w:tc>
          <w:tcPr>
            <w:tcW w:w="660" w:type="dxa"/>
            <w:tcBorders>
              <w:top w:val="nil"/>
              <w:left w:val="nil"/>
              <w:bottom w:val="single" w:sz="4" w:space="0" w:color="auto"/>
              <w:right w:val="single" w:sz="4" w:space="0" w:color="auto"/>
            </w:tcBorders>
            <w:shd w:val="clear" w:color="auto" w:fill="auto"/>
            <w:noWrap/>
            <w:vAlign w:val="bottom"/>
            <w:hideMark/>
          </w:tcPr>
          <w:p w14:paraId="7260A28D"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2.9</w:t>
            </w:r>
          </w:p>
        </w:tc>
        <w:tc>
          <w:tcPr>
            <w:tcW w:w="660" w:type="dxa"/>
            <w:tcBorders>
              <w:top w:val="nil"/>
              <w:left w:val="nil"/>
              <w:bottom w:val="single" w:sz="4" w:space="0" w:color="auto"/>
              <w:right w:val="single" w:sz="4" w:space="0" w:color="auto"/>
            </w:tcBorders>
            <w:shd w:val="clear" w:color="auto" w:fill="auto"/>
            <w:noWrap/>
            <w:vAlign w:val="bottom"/>
            <w:hideMark/>
          </w:tcPr>
          <w:p w14:paraId="0048E434"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3.2</w:t>
            </w:r>
          </w:p>
        </w:tc>
        <w:tc>
          <w:tcPr>
            <w:tcW w:w="660" w:type="dxa"/>
            <w:tcBorders>
              <w:top w:val="nil"/>
              <w:left w:val="nil"/>
              <w:bottom w:val="single" w:sz="4" w:space="0" w:color="auto"/>
              <w:right w:val="single" w:sz="4" w:space="0" w:color="auto"/>
            </w:tcBorders>
            <w:shd w:val="clear" w:color="auto" w:fill="auto"/>
            <w:noWrap/>
            <w:vAlign w:val="bottom"/>
            <w:hideMark/>
          </w:tcPr>
          <w:p w14:paraId="07673E70"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2.7</w:t>
            </w:r>
          </w:p>
        </w:tc>
        <w:tc>
          <w:tcPr>
            <w:tcW w:w="660" w:type="dxa"/>
            <w:tcBorders>
              <w:top w:val="nil"/>
              <w:left w:val="nil"/>
              <w:bottom w:val="single" w:sz="4" w:space="0" w:color="auto"/>
              <w:right w:val="single" w:sz="4" w:space="0" w:color="auto"/>
            </w:tcBorders>
            <w:shd w:val="clear" w:color="auto" w:fill="auto"/>
            <w:noWrap/>
            <w:vAlign w:val="bottom"/>
            <w:hideMark/>
          </w:tcPr>
          <w:p w14:paraId="1ED3143A"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3.1</w:t>
            </w:r>
          </w:p>
        </w:tc>
      </w:tr>
      <w:tr w:rsidR="009B3FD5" w:rsidRPr="005762A7" w14:paraId="7089F36B" w14:textId="77777777" w:rsidTr="00414D6F">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13E17CB3" w14:textId="77777777" w:rsidR="009B3FD5" w:rsidRPr="005762A7" w:rsidRDefault="009B3FD5" w:rsidP="009B3FD5">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PC2 2TX vs PC3</w:t>
            </w:r>
          </w:p>
        </w:tc>
        <w:tc>
          <w:tcPr>
            <w:tcW w:w="540" w:type="dxa"/>
            <w:tcBorders>
              <w:top w:val="nil"/>
              <w:left w:val="nil"/>
              <w:bottom w:val="single" w:sz="4" w:space="0" w:color="auto"/>
              <w:right w:val="single" w:sz="4" w:space="0" w:color="auto"/>
            </w:tcBorders>
            <w:shd w:val="clear" w:color="auto" w:fill="auto"/>
            <w:noWrap/>
            <w:vAlign w:val="center"/>
            <w:hideMark/>
          </w:tcPr>
          <w:p w14:paraId="4C79910B" w14:textId="3E2442E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6EBE230E"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2.5</w:t>
            </w:r>
          </w:p>
        </w:tc>
        <w:tc>
          <w:tcPr>
            <w:tcW w:w="660" w:type="dxa"/>
            <w:tcBorders>
              <w:top w:val="nil"/>
              <w:left w:val="nil"/>
              <w:bottom w:val="single" w:sz="4" w:space="0" w:color="auto"/>
              <w:right w:val="single" w:sz="4" w:space="0" w:color="auto"/>
            </w:tcBorders>
            <w:shd w:val="clear" w:color="auto" w:fill="auto"/>
            <w:noWrap/>
            <w:vAlign w:val="bottom"/>
            <w:hideMark/>
          </w:tcPr>
          <w:p w14:paraId="0F53C055"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3.8</w:t>
            </w:r>
          </w:p>
        </w:tc>
        <w:tc>
          <w:tcPr>
            <w:tcW w:w="660" w:type="dxa"/>
            <w:tcBorders>
              <w:top w:val="nil"/>
              <w:left w:val="nil"/>
              <w:bottom w:val="single" w:sz="4" w:space="0" w:color="auto"/>
              <w:right w:val="single" w:sz="4" w:space="0" w:color="auto"/>
            </w:tcBorders>
            <w:shd w:val="clear" w:color="auto" w:fill="auto"/>
            <w:noWrap/>
            <w:vAlign w:val="bottom"/>
            <w:hideMark/>
          </w:tcPr>
          <w:p w14:paraId="1B063441"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1.3</w:t>
            </w:r>
          </w:p>
        </w:tc>
        <w:tc>
          <w:tcPr>
            <w:tcW w:w="660" w:type="dxa"/>
            <w:tcBorders>
              <w:top w:val="nil"/>
              <w:left w:val="nil"/>
              <w:bottom w:val="single" w:sz="4" w:space="0" w:color="auto"/>
              <w:right w:val="single" w:sz="4" w:space="0" w:color="auto"/>
            </w:tcBorders>
            <w:shd w:val="clear" w:color="auto" w:fill="auto"/>
            <w:noWrap/>
            <w:vAlign w:val="bottom"/>
            <w:hideMark/>
          </w:tcPr>
          <w:p w14:paraId="580F5E01"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5.0</w:t>
            </w:r>
          </w:p>
        </w:tc>
        <w:tc>
          <w:tcPr>
            <w:tcW w:w="660" w:type="dxa"/>
            <w:tcBorders>
              <w:top w:val="nil"/>
              <w:left w:val="nil"/>
              <w:bottom w:val="single" w:sz="4" w:space="0" w:color="auto"/>
              <w:right w:val="single" w:sz="4" w:space="0" w:color="auto"/>
            </w:tcBorders>
            <w:shd w:val="clear" w:color="auto" w:fill="auto"/>
            <w:noWrap/>
            <w:vAlign w:val="bottom"/>
            <w:hideMark/>
          </w:tcPr>
          <w:p w14:paraId="609635A3"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4.6</w:t>
            </w:r>
          </w:p>
        </w:tc>
        <w:tc>
          <w:tcPr>
            <w:tcW w:w="660" w:type="dxa"/>
            <w:tcBorders>
              <w:top w:val="nil"/>
              <w:left w:val="nil"/>
              <w:bottom w:val="single" w:sz="4" w:space="0" w:color="auto"/>
              <w:right w:val="single" w:sz="4" w:space="0" w:color="auto"/>
            </w:tcBorders>
            <w:shd w:val="clear" w:color="auto" w:fill="auto"/>
            <w:noWrap/>
            <w:vAlign w:val="bottom"/>
            <w:hideMark/>
          </w:tcPr>
          <w:p w14:paraId="7D948FEB"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4.8</w:t>
            </w:r>
          </w:p>
        </w:tc>
        <w:tc>
          <w:tcPr>
            <w:tcW w:w="660" w:type="dxa"/>
            <w:tcBorders>
              <w:top w:val="nil"/>
              <w:left w:val="nil"/>
              <w:bottom w:val="single" w:sz="4" w:space="0" w:color="auto"/>
              <w:right w:val="single" w:sz="4" w:space="0" w:color="auto"/>
            </w:tcBorders>
            <w:shd w:val="clear" w:color="auto" w:fill="auto"/>
            <w:noWrap/>
            <w:vAlign w:val="bottom"/>
            <w:hideMark/>
          </w:tcPr>
          <w:p w14:paraId="4762252E"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4.5</w:t>
            </w:r>
          </w:p>
        </w:tc>
        <w:tc>
          <w:tcPr>
            <w:tcW w:w="660" w:type="dxa"/>
            <w:tcBorders>
              <w:top w:val="nil"/>
              <w:left w:val="nil"/>
              <w:bottom w:val="single" w:sz="4" w:space="0" w:color="auto"/>
              <w:right w:val="single" w:sz="4" w:space="0" w:color="auto"/>
            </w:tcBorders>
            <w:shd w:val="clear" w:color="auto" w:fill="auto"/>
            <w:noWrap/>
            <w:vAlign w:val="bottom"/>
            <w:hideMark/>
          </w:tcPr>
          <w:p w14:paraId="1B392477"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3.8</w:t>
            </w:r>
          </w:p>
        </w:tc>
        <w:tc>
          <w:tcPr>
            <w:tcW w:w="660" w:type="dxa"/>
            <w:tcBorders>
              <w:top w:val="nil"/>
              <w:left w:val="nil"/>
              <w:bottom w:val="single" w:sz="4" w:space="0" w:color="auto"/>
              <w:right w:val="single" w:sz="4" w:space="0" w:color="auto"/>
            </w:tcBorders>
            <w:shd w:val="clear" w:color="auto" w:fill="auto"/>
            <w:noWrap/>
            <w:vAlign w:val="bottom"/>
            <w:hideMark/>
          </w:tcPr>
          <w:p w14:paraId="7A389908"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3.4</w:t>
            </w:r>
          </w:p>
        </w:tc>
        <w:tc>
          <w:tcPr>
            <w:tcW w:w="660" w:type="dxa"/>
            <w:tcBorders>
              <w:top w:val="nil"/>
              <w:left w:val="nil"/>
              <w:bottom w:val="single" w:sz="4" w:space="0" w:color="auto"/>
              <w:right w:val="single" w:sz="4" w:space="0" w:color="auto"/>
            </w:tcBorders>
            <w:shd w:val="clear" w:color="auto" w:fill="auto"/>
            <w:noWrap/>
            <w:vAlign w:val="bottom"/>
            <w:hideMark/>
          </w:tcPr>
          <w:p w14:paraId="6853C3C3" w14:textId="77777777" w:rsidR="009B3FD5" w:rsidRPr="005762A7" w:rsidRDefault="009B3FD5" w:rsidP="009B3FD5">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4.1</w:t>
            </w:r>
          </w:p>
        </w:tc>
      </w:tr>
      <w:tr w:rsidR="005762A7" w:rsidRPr="005762A7" w14:paraId="5E6040EC" w14:textId="77777777" w:rsidTr="009B3FD5">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774C3911"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PC2 1Tx UL interference</w:t>
            </w:r>
          </w:p>
        </w:tc>
        <w:tc>
          <w:tcPr>
            <w:tcW w:w="540" w:type="dxa"/>
            <w:tcBorders>
              <w:top w:val="nil"/>
              <w:left w:val="nil"/>
              <w:bottom w:val="single" w:sz="4" w:space="0" w:color="auto"/>
              <w:right w:val="single" w:sz="4" w:space="0" w:color="auto"/>
            </w:tcBorders>
            <w:shd w:val="clear" w:color="auto" w:fill="auto"/>
            <w:vAlign w:val="center"/>
            <w:hideMark/>
          </w:tcPr>
          <w:p w14:paraId="4236424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3699766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-106.4</w:t>
            </w:r>
          </w:p>
        </w:tc>
        <w:tc>
          <w:tcPr>
            <w:tcW w:w="660" w:type="dxa"/>
            <w:tcBorders>
              <w:top w:val="nil"/>
              <w:left w:val="nil"/>
              <w:bottom w:val="single" w:sz="4" w:space="0" w:color="auto"/>
              <w:right w:val="single" w:sz="4" w:space="0" w:color="auto"/>
            </w:tcBorders>
            <w:shd w:val="clear" w:color="auto" w:fill="auto"/>
            <w:noWrap/>
            <w:vAlign w:val="bottom"/>
            <w:hideMark/>
          </w:tcPr>
          <w:p w14:paraId="3861559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-101.7</w:t>
            </w:r>
          </w:p>
        </w:tc>
        <w:tc>
          <w:tcPr>
            <w:tcW w:w="660" w:type="dxa"/>
            <w:tcBorders>
              <w:top w:val="nil"/>
              <w:left w:val="nil"/>
              <w:bottom w:val="single" w:sz="4" w:space="0" w:color="auto"/>
              <w:right w:val="single" w:sz="4" w:space="0" w:color="auto"/>
            </w:tcBorders>
            <w:shd w:val="clear" w:color="auto" w:fill="auto"/>
            <w:noWrap/>
            <w:vAlign w:val="bottom"/>
            <w:hideMark/>
          </w:tcPr>
          <w:p w14:paraId="091D76D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-94.7</w:t>
            </w:r>
          </w:p>
        </w:tc>
        <w:tc>
          <w:tcPr>
            <w:tcW w:w="660" w:type="dxa"/>
            <w:tcBorders>
              <w:top w:val="nil"/>
              <w:left w:val="nil"/>
              <w:bottom w:val="single" w:sz="4" w:space="0" w:color="auto"/>
              <w:right w:val="single" w:sz="4" w:space="0" w:color="auto"/>
            </w:tcBorders>
            <w:shd w:val="clear" w:color="auto" w:fill="auto"/>
            <w:noWrap/>
            <w:vAlign w:val="bottom"/>
            <w:hideMark/>
          </w:tcPr>
          <w:p w14:paraId="4A641E85"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-79.5</w:t>
            </w:r>
          </w:p>
        </w:tc>
        <w:tc>
          <w:tcPr>
            <w:tcW w:w="660" w:type="dxa"/>
            <w:tcBorders>
              <w:top w:val="nil"/>
              <w:left w:val="nil"/>
              <w:bottom w:val="single" w:sz="4" w:space="0" w:color="auto"/>
              <w:right w:val="single" w:sz="4" w:space="0" w:color="auto"/>
            </w:tcBorders>
            <w:shd w:val="clear" w:color="auto" w:fill="auto"/>
            <w:noWrap/>
            <w:vAlign w:val="bottom"/>
            <w:hideMark/>
          </w:tcPr>
          <w:p w14:paraId="7DF3B20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-77.6</w:t>
            </w:r>
          </w:p>
        </w:tc>
        <w:tc>
          <w:tcPr>
            <w:tcW w:w="660" w:type="dxa"/>
            <w:tcBorders>
              <w:top w:val="nil"/>
              <w:left w:val="nil"/>
              <w:bottom w:val="single" w:sz="4" w:space="0" w:color="auto"/>
              <w:right w:val="single" w:sz="4" w:space="0" w:color="auto"/>
            </w:tcBorders>
            <w:shd w:val="clear" w:color="auto" w:fill="auto"/>
            <w:noWrap/>
            <w:vAlign w:val="bottom"/>
            <w:hideMark/>
          </w:tcPr>
          <w:p w14:paraId="09027F7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-75.7</w:t>
            </w:r>
          </w:p>
        </w:tc>
        <w:tc>
          <w:tcPr>
            <w:tcW w:w="660" w:type="dxa"/>
            <w:tcBorders>
              <w:top w:val="nil"/>
              <w:left w:val="nil"/>
              <w:bottom w:val="single" w:sz="4" w:space="0" w:color="auto"/>
              <w:right w:val="single" w:sz="4" w:space="0" w:color="auto"/>
            </w:tcBorders>
            <w:shd w:val="clear" w:color="auto" w:fill="auto"/>
            <w:noWrap/>
            <w:vAlign w:val="bottom"/>
            <w:hideMark/>
          </w:tcPr>
          <w:p w14:paraId="3FE154B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-74.6</w:t>
            </w:r>
          </w:p>
        </w:tc>
        <w:tc>
          <w:tcPr>
            <w:tcW w:w="660" w:type="dxa"/>
            <w:tcBorders>
              <w:top w:val="nil"/>
              <w:left w:val="nil"/>
              <w:bottom w:val="single" w:sz="4" w:space="0" w:color="auto"/>
              <w:right w:val="single" w:sz="4" w:space="0" w:color="auto"/>
            </w:tcBorders>
            <w:shd w:val="clear" w:color="auto" w:fill="auto"/>
            <w:noWrap/>
            <w:vAlign w:val="bottom"/>
            <w:hideMark/>
          </w:tcPr>
          <w:p w14:paraId="427CECA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-105.3</w:t>
            </w:r>
          </w:p>
        </w:tc>
        <w:tc>
          <w:tcPr>
            <w:tcW w:w="660" w:type="dxa"/>
            <w:tcBorders>
              <w:top w:val="nil"/>
              <w:left w:val="nil"/>
              <w:bottom w:val="single" w:sz="4" w:space="0" w:color="auto"/>
              <w:right w:val="single" w:sz="4" w:space="0" w:color="auto"/>
            </w:tcBorders>
            <w:shd w:val="clear" w:color="auto" w:fill="auto"/>
            <w:noWrap/>
            <w:vAlign w:val="bottom"/>
            <w:hideMark/>
          </w:tcPr>
          <w:p w14:paraId="4D90285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-101.9</w:t>
            </w:r>
          </w:p>
        </w:tc>
        <w:tc>
          <w:tcPr>
            <w:tcW w:w="660" w:type="dxa"/>
            <w:tcBorders>
              <w:top w:val="nil"/>
              <w:left w:val="nil"/>
              <w:bottom w:val="single" w:sz="4" w:space="0" w:color="auto"/>
              <w:right w:val="single" w:sz="4" w:space="0" w:color="auto"/>
            </w:tcBorders>
            <w:shd w:val="clear" w:color="auto" w:fill="auto"/>
            <w:noWrap/>
            <w:vAlign w:val="bottom"/>
            <w:hideMark/>
          </w:tcPr>
          <w:p w14:paraId="2E67C79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-77.6</w:t>
            </w:r>
          </w:p>
        </w:tc>
      </w:tr>
      <w:tr w:rsidR="005762A7" w:rsidRPr="005762A7" w14:paraId="3C38C21A" w14:textId="77777777" w:rsidTr="009B3FD5">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0B641C5F"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PC2 2Tx UL interference</w:t>
            </w:r>
          </w:p>
        </w:tc>
        <w:tc>
          <w:tcPr>
            <w:tcW w:w="540" w:type="dxa"/>
            <w:tcBorders>
              <w:top w:val="nil"/>
              <w:left w:val="nil"/>
              <w:bottom w:val="single" w:sz="4" w:space="0" w:color="auto"/>
              <w:right w:val="single" w:sz="4" w:space="0" w:color="auto"/>
            </w:tcBorders>
            <w:shd w:val="clear" w:color="auto" w:fill="auto"/>
            <w:vAlign w:val="center"/>
            <w:hideMark/>
          </w:tcPr>
          <w:p w14:paraId="1AA1305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34C9676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-105.9</w:t>
            </w:r>
          </w:p>
        </w:tc>
        <w:tc>
          <w:tcPr>
            <w:tcW w:w="660" w:type="dxa"/>
            <w:tcBorders>
              <w:top w:val="nil"/>
              <w:left w:val="nil"/>
              <w:bottom w:val="single" w:sz="4" w:space="0" w:color="auto"/>
              <w:right w:val="single" w:sz="4" w:space="0" w:color="auto"/>
            </w:tcBorders>
            <w:shd w:val="clear" w:color="auto" w:fill="auto"/>
            <w:noWrap/>
            <w:vAlign w:val="bottom"/>
            <w:hideMark/>
          </w:tcPr>
          <w:p w14:paraId="2D90D1C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-100.9</w:t>
            </w:r>
          </w:p>
        </w:tc>
        <w:tc>
          <w:tcPr>
            <w:tcW w:w="660" w:type="dxa"/>
            <w:tcBorders>
              <w:top w:val="nil"/>
              <w:left w:val="nil"/>
              <w:bottom w:val="single" w:sz="4" w:space="0" w:color="auto"/>
              <w:right w:val="single" w:sz="4" w:space="0" w:color="auto"/>
            </w:tcBorders>
            <w:shd w:val="clear" w:color="auto" w:fill="auto"/>
            <w:noWrap/>
            <w:vAlign w:val="bottom"/>
            <w:hideMark/>
          </w:tcPr>
          <w:p w14:paraId="27CCA6B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-94.4</w:t>
            </w:r>
          </w:p>
        </w:tc>
        <w:tc>
          <w:tcPr>
            <w:tcW w:w="660" w:type="dxa"/>
            <w:tcBorders>
              <w:top w:val="nil"/>
              <w:left w:val="nil"/>
              <w:bottom w:val="single" w:sz="4" w:space="0" w:color="auto"/>
              <w:right w:val="single" w:sz="4" w:space="0" w:color="auto"/>
            </w:tcBorders>
            <w:shd w:val="clear" w:color="auto" w:fill="auto"/>
            <w:noWrap/>
            <w:vAlign w:val="bottom"/>
            <w:hideMark/>
          </w:tcPr>
          <w:p w14:paraId="7123C79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-78.6</w:t>
            </w:r>
          </w:p>
        </w:tc>
        <w:tc>
          <w:tcPr>
            <w:tcW w:w="660" w:type="dxa"/>
            <w:tcBorders>
              <w:top w:val="nil"/>
              <w:left w:val="nil"/>
              <w:bottom w:val="single" w:sz="4" w:space="0" w:color="auto"/>
              <w:right w:val="single" w:sz="4" w:space="0" w:color="auto"/>
            </w:tcBorders>
            <w:shd w:val="clear" w:color="auto" w:fill="auto"/>
            <w:noWrap/>
            <w:vAlign w:val="bottom"/>
            <w:hideMark/>
          </w:tcPr>
          <w:p w14:paraId="04ADC0C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-76.7</w:t>
            </w:r>
          </w:p>
        </w:tc>
        <w:tc>
          <w:tcPr>
            <w:tcW w:w="660" w:type="dxa"/>
            <w:tcBorders>
              <w:top w:val="nil"/>
              <w:left w:val="nil"/>
              <w:bottom w:val="single" w:sz="4" w:space="0" w:color="auto"/>
              <w:right w:val="single" w:sz="4" w:space="0" w:color="auto"/>
            </w:tcBorders>
            <w:shd w:val="clear" w:color="auto" w:fill="auto"/>
            <w:noWrap/>
            <w:vAlign w:val="bottom"/>
            <w:hideMark/>
          </w:tcPr>
          <w:p w14:paraId="18C97E1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-74.7</w:t>
            </w:r>
          </w:p>
        </w:tc>
        <w:tc>
          <w:tcPr>
            <w:tcW w:w="660" w:type="dxa"/>
            <w:tcBorders>
              <w:top w:val="nil"/>
              <w:left w:val="nil"/>
              <w:bottom w:val="single" w:sz="4" w:space="0" w:color="auto"/>
              <w:right w:val="single" w:sz="4" w:space="0" w:color="auto"/>
            </w:tcBorders>
            <w:shd w:val="clear" w:color="auto" w:fill="auto"/>
            <w:noWrap/>
            <w:vAlign w:val="bottom"/>
            <w:hideMark/>
          </w:tcPr>
          <w:p w14:paraId="04F806F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-73.0</w:t>
            </w:r>
          </w:p>
        </w:tc>
        <w:tc>
          <w:tcPr>
            <w:tcW w:w="660" w:type="dxa"/>
            <w:tcBorders>
              <w:top w:val="nil"/>
              <w:left w:val="nil"/>
              <w:bottom w:val="single" w:sz="4" w:space="0" w:color="auto"/>
              <w:right w:val="single" w:sz="4" w:space="0" w:color="auto"/>
            </w:tcBorders>
            <w:shd w:val="clear" w:color="auto" w:fill="auto"/>
            <w:noWrap/>
            <w:vAlign w:val="bottom"/>
            <w:hideMark/>
          </w:tcPr>
          <w:p w14:paraId="3A30D35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-104.7</w:t>
            </w:r>
          </w:p>
        </w:tc>
        <w:tc>
          <w:tcPr>
            <w:tcW w:w="660" w:type="dxa"/>
            <w:tcBorders>
              <w:top w:val="nil"/>
              <w:left w:val="nil"/>
              <w:bottom w:val="single" w:sz="4" w:space="0" w:color="auto"/>
              <w:right w:val="single" w:sz="4" w:space="0" w:color="auto"/>
            </w:tcBorders>
            <w:shd w:val="clear" w:color="auto" w:fill="auto"/>
            <w:noWrap/>
            <w:vAlign w:val="bottom"/>
            <w:hideMark/>
          </w:tcPr>
          <w:p w14:paraId="7E2818E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-101.2</w:t>
            </w:r>
          </w:p>
        </w:tc>
        <w:tc>
          <w:tcPr>
            <w:tcW w:w="660" w:type="dxa"/>
            <w:tcBorders>
              <w:top w:val="nil"/>
              <w:left w:val="nil"/>
              <w:bottom w:val="single" w:sz="4" w:space="0" w:color="auto"/>
              <w:right w:val="single" w:sz="4" w:space="0" w:color="auto"/>
            </w:tcBorders>
            <w:shd w:val="clear" w:color="auto" w:fill="auto"/>
            <w:noWrap/>
            <w:vAlign w:val="bottom"/>
            <w:hideMark/>
          </w:tcPr>
          <w:p w14:paraId="63512D0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-76.6</w:t>
            </w:r>
          </w:p>
        </w:tc>
      </w:tr>
      <w:tr w:rsidR="005762A7" w:rsidRPr="005762A7" w14:paraId="31D1E81E" w14:textId="77777777" w:rsidTr="009B3FD5">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0F5117A9"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PC2 1Tx REFSENS</w:t>
            </w:r>
          </w:p>
        </w:tc>
        <w:tc>
          <w:tcPr>
            <w:tcW w:w="540" w:type="dxa"/>
            <w:tcBorders>
              <w:top w:val="nil"/>
              <w:left w:val="nil"/>
              <w:bottom w:val="single" w:sz="4" w:space="0" w:color="auto"/>
              <w:right w:val="single" w:sz="4" w:space="0" w:color="auto"/>
            </w:tcBorders>
            <w:shd w:val="clear" w:color="auto" w:fill="auto"/>
            <w:vAlign w:val="center"/>
            <w:hideMark/>
          </w:tcPr>
          <w:p w14:paraId="3505712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2CD2DF4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-97.0</w:t>
            </w:r>
          </w:p>
        </w:tc>
        <w:tc>
          <w:tcPr>
            <w:tcW w:w="660" w:type="dxa"/>
            <w:tcBorders>
              <w:top w:val="nil"/>
              <w:left w:val="nil"/>
              <w:bottom w:val="single" w:sz="4" w:space="0" w:color="auto"/>
              <w:right w:val="single" w:sz="4" w:space="0" w:color="auto"/>
            </w:tcBorders>
            <w:shd w:val="clear" w:color="auto" w:fill="auto"/>
            <w:noWrap/>
            <w:vAlign w:val="bottom"/>
            <w:hideMark/>
          </w:tcPr>
          <w:p w14:paraId="30CD69A9"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-93.7</w:t>
            </w:r>
          </w:p>
        </w:tc>
        <w:tc>
          <w:tcPr>
            <w:tcW w:w="660" w:type="dxa"/>
            <w:tcBorders>
              <w:top w:val="nil"/>
              <w:left w:val="nil"/>
              <w:bottom w:val="single" w:sz="4" w:space="0" w:color="auto"/>
              <w:right w:val="single" w:sz="4" w:space="0" w:color="auto"/>
            </w:tcBorders>
            <w:shd w:val="clear" w:color="auto" w:fill="auto"/>
            <w:noWrap/>
            <w:vAlign w:val="bottom"/>
            <w:hideMark/>
          </w:tcPr>
          <w:p w14:paraId="535B4652"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-91.3</w:t>
            </w:r>
          </w:p>
        </w:tc>
        <w:tc>
          <w:tcPr>
            <w:tcW w:w="660" w:type="dxa"/>
            <w:tcBorders>
              <w:top w:val="nil"/>
              <w:left w:val="nil"/>
              <w:bottom w:val="single" w:sz="4" w:space="0" w:color="auto"/>
              <w:right w:val="single" w:sz="4" w:space="0" w:color="auto"/>
            </w:tcBorders>
            <w:shd w:val="clear" w:color="auto" w:fill="auto"/>
            <w:noWrap/>
            <w:vAlign w:val="bottom"/>
            <w:hideMark/>
          </w:tcPr>
          <w:p w14:paraId="6FA58E0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-82.8</w:t>
            </w:r>
          </w:p>
        </w:tc>
        <w:tc>
          <w:tcPr>
            <w:tcW w:w="660" w:type="dxa"/>
            <w:tcBorders>
              <w:top w:val="nil"/>
              <w:left w:val="nil"/>
              <w:bottom w:val="single" w:sz="4" w:space="0" w:color="auto"/>
              <w:right w:val="single" w:sz="4" w:space="0" w:color="auto"/>
            </w:tcBorders>
            <w:shd w:val="clear" w:color="auto" w:fill="auto"/>
            <w:noWrap/>
            <w:vAlign w:val="bottom"/>
            <w:hideMark/>
          </w:tcPr>
          <w:p w14:paraId="3D46A55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-81.0</w:t>
            </w:r>
          </w:p>
        </w:tc>
        <w:tc>
          <w:tcPr>
            <w:tcW w:w="660" w:type="dxa"/>
            <w:tcBorders>
              <w:top w:val="nil"/>
              <w:left w:val="nil"/>
              <w:bottom w:val="single" w:sz="4" w:space="0" w:color="auto"/>
              <w:right w:val="single" w:sz="4" w:space="0" w:color="auto"/>
            </w:tcBorders>
            <w:shd w:val="clear" w:color="auto" w:fill="auto"/>
            <w:noWrap/>
            <w:vAlign w:val="bottom"/>
            <w:hideMark/>
          </w:tcPr>
          <w:p w14:paraId="5A42E6A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-79.2</w:t>
            </w:r>
          </w:p>
        </w:tc>
        <w:tc>
          <w:tcPr>
            <w:tcW w:w="660" w:type="dxa"/>
            <w:tcBorders>
              <w:top w:val="nil"/>
              <w:left w:val="nil"/>
              <w:bottom w:val="single" w:sz="4" w:space="0" w:color="auto"/>
              <w:right w:val="single" w:sz="4" w:space="0" w:color="auto"/>
            </w:tcBorders>
            <w:shd w:val="clear" w:color="auto" w:fill="auto"/>
            <w:noWrap/>
            <w:vAlign w:val="bottom"/>
            <w:hideMark/>
          </w:tcPr>
          <w:p w14:paraId="539891C1"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-78.1</w:t>
            </w:r>
          </w:p>
        </w:tc>
        <w:tc>
          <w:tcPr>
            <w:tcW w:w="660" w:type="dxa"/>
            <w:tcBorders>
              <w:top w:val="nil"/>
              <w:left w:val="nil"/>
              <w:bottom w:val="single" w:sz="4" w:space="0" w:color="auto"/>
              <w:right w:val="single" w:sz="4" w:space="0" w:color="auto"/>
            </w:tcBorders>
            <w:shd w:val="clear" w:color="auto" w:fill="auto"/>
            <w:noWrap/>
            <w:vAlign w:val="bottom"/>
            <w:hideMark/>
          </w:tcPr>
          <w:p w14:paraId="1F1C6C3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-96.8</w:t>
            </w:r>
          </w:p>
        </w:tc>
        <w:tc>
          <w:tcPr>
            <w:tcW w:w="660" w:type="dxa"/>
            <w:tcBorders>
              <w:top w:val="nil"/>
              <w:left w:val="nil"/>
              <w:bottom w:val="single" w:sz="4" w:space="0" w:color="auto"/>
              <w:right w:val="single" w:sz="4" w:space="0" w:color="auto"/>
            </w:tcBorders>
            <w:shd w:val="clear" w:color="auto" w:fill="auto"/>
            <w:noWrap/>
            <w:vAlign w:val="bottom"/>
            <w:hideMark/>
          </w:tcPr>
          <w:p w14:paraId="207017F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-93.6</w:t>
            </w:r>
          </w:p>
        </w:tc>
        <w:tc>
          <w:tcPr>
            <w:tcW w:w="660" w:type="dxa"/>
            <w:tcBorders>
              <w:top w:val="nil"/>
              <w:left w:val="nil"/>
              <w:bottom w:val="single" w:sz="4" w:space="0" w:color="auto"/>
              <w:right w:val="single" w:sz="4" w:space="0" w:color="auto"/>
            </w:tcBorders>
            <w:shd w:val="clear" w:color="auto" w:fill="auto"/>
            <w:noWrap/>
            <w:vAlign w:val="bottom"/>
            <w:hideMark/>
          </w:tcPr>
          <w:p w14:paraId="0753B84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-81.2</w:t>
            </w:r>
          </w:p>
        </w:tc>
      </w:tr>
      <w:tr w:rsidR="005762A7" w:rsidRPr="005762A7" w14:paraId="73EC471D" w14:textId="77777777" w:rsidTr="009B3FD5">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1F301F15"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rPr>
            </w:pPr>
            <w:r w:rsidRPr="005762A7">
              <w:rPr>
                <w:rFonts w:ascii="Calibri" w:hAnsi="Calibri" w:cs="Calibri"/>
                <w:color w:val="000000"/>
                <w:sz w:val="16"/>
                <w:szCs w:val="16"/>
              </w:rPr>
              <w:t>PC2 2Tx REFSENS</w:t>
            </w:r>
          </w:p>
        </w:tc>
        <w:tc>
          <w:tcPr>
            <w:tcW w:w="540" w:type="dxa"/>
            <w:tcBorders>
              <w:top w:val="nil"/>
              <w:left w:val="nil"/>
              <w:bottom w:val="single" w:sz="4" w:space="0" w:color="auto"/>
              <w:right w:val="single" w:sz="4" w:space="0" w:color="auto"/>
            </w:tcBorders>
            <w:shd w:val="clear" w:color="auto" w:fill="auto"/>
            <w:vAlign w:val="center"/>
            <w:hideMark/>
          </w:tcPr>
          <w:p w14:paraId="14253CC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7399511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-96.2</w:t>
            </w:r>
          </w:p>
        </w:tc>
        <w:tc>
          <w:tcPr>
            <w:tcW w:w="660" w:type="dxa"/>
            <w:tcBorders>
              <w:top w:val="nil"/>
              <w:left w:val="nil"/>
              <w:bottom w:val="single" w:sz="4" w:space="0" w:color="auto"/>
              <w:right w:val="single" w:sz="4" w:space="0" w:color="auto"/>
            </w:tcBorders>
            <w:shd w:val="clear" w:color="auto" w:fill="auto"/>
            <w:noWrap/>
            <w:vAlign w:val="bottom"/>
            <w:hideMark/>
          </w:tcPr>
          <w:p w14:paraId="5BC8E56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-92.9</w:t>
            </w:r>
          </w:p>
        </w:tc>
        <w:tc>
          <w:tcPr>
            <w:tcW w:w="660" w:type="dxa"/>
            <w:tcBorders>
              <w:top w:val="nil"/>
              <w:left w:val="nil"/>
              <w:bottom w:val="single" w:sz="4" w:space="0" w:color="auto"/>
              <w:right w:val="single" w:sz="4" w:space="0" w:color="auto"/>
            </w:tcBorders>
            <w:shd w:val="clear" w:color="auto" w:fill="auto"/>
            <w:noWrap/>
            <w:vAlign w:val="bottom"/>
            <w:hideMark/>
          </w:tcPr>
          <w:p w14:paraId="4515789C"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-90.6</w:t>
            </w:r>
          </w:p>
        </w:tc>
        <w:tc>
          <w:tcPr>
            <w:tcW w:w="660" w:type="dxa"/>
            <w:tcBorders>
              <w:top w:val="nil"/>
              <w:left w:val="nil"/>
              <w:bottom w:val="single" w:sz="4" w:space="0" w:color="auto"/>
              <w:right w:val="single" w:sz="4" w:space="0" w:color="auto"/>
            </w:tcBorders>
            <w:shd w:val="clear" w:color="auto" w:fill="auto"/>
            <w:noWrap/>
            <w:vAlign w:val="bottom"/>
            <w:hideMark/>
          </w:tcPr>
          <w:p w14:paraId="63C0CA7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-81.9</w:t>
            </w:r>
          </w:p>
        </w:tc>
        <w:tc>
          <w:tcPr>
            <w:tcW w:w="660" w:type="dxa"/>
            <w:tcBorders>
              <w:top w:val="nil"/>
              <w:left w:val="nil"/>
              <w:bottom w:val="single" w:sz="4" w:space="0" w:color="auto"/>
              <w:right w:val="single" w:sz="4" w:space="0" w:color="auto"/>
            </w:tcBorders>
            <w:shd w:val="clear" w:color="auto" w:fill="auto"/>
            <w:noWrap/>
            <w:vAlign w:val="bottom"/>
            <w:hideMark/>
          </w:tcPr>
          <w:p w14:paraId="76252B19"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-80.1</w:t>
            </w:r>
          </w:p>
        </w:tc>
        <w:tc>
          <w:tcPr>
            <w:tcW w:w="660" w:type="dxa"/>
            <w:tcBorders>
              <w:top w:val="nil"/>
              <w:left w:val="nil"/>
              <w:bottom w:val="single" w:sz="4" w:space="0" w:color="auto"/>
              <w:right w:val="single" w:sz="4" w:space="0" w:color="auto"/>
            </w:tcBorders>
            <w:shd w:val="clear" w:color="auto" w:fill="auto"/>
            <w:noWrap/>
            <w:vAlign w:val="bottom"/>
            <w:hideMark/>
          </w:tcPr>
          <w:p w14:paraId="0AF34A6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-78.3</w:t>
            </w:r>
          </w:p>
        </w:tc>
        <w:tc>
          <w:tcPr>
            <w:tcW w:w="660" w:type="dxa"/>
            <w:tcBorders>
              <w:top w:val="nil"/>
              <w:left w:val="nil"/>
              <w:bottom w:val="single" w:sz="4" w:space="0" w:color="auto"/>
              <w:right w:val="single" w:sz="4" w:space="0" w:color="auto"/>
            </w:tcBorders>
            <w:shd w:val="clear" w:color="auto" w:fill="auto"/>
            <w:noWrap/>
            <w:vAlign w:val="bottom"/>
            <w:hideMark/>
          </w:tcPr>
          <w:p w14:paraId="327B2A9D"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-76.6</w:t>
            </w:r>
          </w:p>
        </w:tc>
        <w:tc>
          <w:tcPr>
            <w:tcW w:w="660" w:type="dxa"/>
            <w:tcBorders>
              <w:top w:val="nil"/>
              <w:left w:val="nil"/>
              <w:bottom w:val="single" w:sz="4" w:space="0" w:color="auto"/>
              <w:right w:val="single" w:sz="4" w:space="0" w:color="auto"/>
            </w:tcBorders>
            <w:shd w:val="clear" w:color="auto" w:fill="auto"/>
            <w:noWrap/>
            <w:vAlign w:val="bottom"/>
            <w:hideMark/>
          </w:tcPr>
          <w:p w14:paraId="3A1E9BE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-96.0</w:t>
            </w:r>
          </w:p>
        </w:tc>
        <w:tc>
          <w:tcPr>
            <w:tcW w:w="660" w:type="dxa"/>
            <w:tcBorders>
              <w:top w:val="nil"/>
              <w:left w:val="nil"/>
              <w:bottom w:val="single" w:sz="4" w:space="0" w:color="auto"/>
              <w:right w:val="single" w:sz="4" w:space="0" w:color="auto"/>
            </w:tcBorders>
            <w:shd w:val="clear" w:color="auto" w:fill="auto"/>
            <w:noWrap/>
            <w:vAlign w:val="bottom"/>
            <w:hideMark/>
          </w:tcPr>
          <w:p w14:paraId="434FE91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-92.8</w:t>
            </w:r>
          </w:p>
        </w:tc>
        <w:tc>
          <w:tcPr>
            <w:tcW w:w="660" w:type="dxa"/>
            <w:tcBorders>
              <w:top w:val="nil"/>
              <w:left w:val="nil"/>
              <w:bottom w:val="single" w:sz="4" w:space="0" w:color="auto"/>
              <w:right w:val="single" w:sz="4" w:space="0" w:color="auto"/>
            </w:tcBorders>
            <w:shd w:val="clear" w:color="auto" w:fill="auto"/>
            <w:noWrap/>
            <w:vAlign w:val="bottom"/>
            <w:hideMark/>
          </w:tcPr>
          <w:p w14:paraId="6BAD56EA"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-80.3</w:t>
            </w:r>
          </w:p>
        </w:tc>
      </w:tr>
      <w:tr w:rsidR="005762A7" w:rsidRPr="005762A7" w14:paraId="694D9819" w14:textId="77777777" w:rsidTr="009B3FD5">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749904DB"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lang w:val="fr-FR"/>
              </w:rPr>
            </w:pPr>
            <w:r w:rsidRPr="005762A7">
              <w:rPr>
                <w:rFonts w:ascii="Calibri" w:hAnsi="Calibri" w:cs="Calibri"/>
                <w:color w:val="000000"/>
                <w:sz w:val="16"/>
                <w:szCs w:val="16"/>
                <w:lang w:val="fr-FR"/>
              </w:rPr>
              <w:t>PC2 1Tx vs PC3 REFSENS</w:t>
            </w:r>
          </w:p>
        </w:tc>
        <w:tc>
          <w:tcPr>
            <w:tcW w:w="540" w:type="dxa"/>
            <w:tcBorders>
              <w:top w:val="nil"/>
              <w:left w:val="nil"/>
              <w:bottom w:val="single" w:sz="4" w:space="0" w:color="auto"/>
              <w:right w:val="single" w:sz="4" w:space="0" w:color="auto"/>
            </w:tcBorders>
            <w:shd w:val="clear" w:color="auto" w:fill="auto"/>
            <w:vAlign w:val="center"/>
            <w:hideMark/>
          </w:tcPr>
          <w:p w14:paraId="2D5C44B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47C4DD6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0.2</w:t>
            </w:r>
          </w:p>
        </w:tc>
        <w:tc>
          <w:tcPr>
            <w:tcW w:w="660" w:type="dxa"/>
            <w:tcBorders>
              <w:top w:val="nil"/>
              <w:left w:val="nil"/>
              <w:bottom w:val="single" w:sz="4" w:space="0" w:color="auto"/>
              <w:right w:val="single" w:sz="4" w:space="0" w:color="auto"/>
            </w:tcBorders>
            <w:shd w:val="clear" w:color="auto" w:fill="auto"/>
            <w:noWrap/>
            <w:vAlign w:val="bottom"/>
            <w:hideMark/>
          </w:tcPr>
          <w:p w14:paraId="666E5F61"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0.3</w:t>
            </w:r>
          </w:p>
        </w:tc>
        <w:tc>
          <w:tcPr>
            <w:tcW w:w="660" w:type="dxa"/>
            <w:tcBorders>
              <w:top w:val="nil"/>
              <w:left w:val="nil"/>
              <w:bottom w:val="single" w:sz="4" w:space="0" w:color="auto"/>
              <w:right w:val="single" w:sz="4" w:space="0" w:color="auto"/>
            </w:tcBorders>
            <w:shd w:val="clear" w:color="auto" w:fill="auto"/>
            <w:noWrap/>
            <w:vAlign w:val="bottom"/>
            <w:hideMark/>
          </w:tcPr>
          <w:p w14:paraId="334DF776"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0.3</w:t>
            </w:r>
          </w:p>
        </w:tc>
        <w:tc>
          <w:tcPr>
            <w:tcW w:w="660" w:type="dxa"/>
            <w:tcBorders>
              <w:top w:val="nil"/>
              <w:left w:val="nil"/>
              <w:bottom w:val="single" w:sz="4" w:space="0" w:color="auto"/>
              <w:right w:val="single" w:sz="4" w:space="0" w:color="auto"/>
            </w:tcBorders>
            <w:shd w:val="clear" w:color="auto" w:fill="auto"/>
            <w:noWrap/>
            <w:vAlign w:val="bottom"/>
            <w:hideMark/>
          </w:tcPr>
          <w:p w14:paraId="511B40E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3.2</w:t>
            </w:r>
          </w:p>
        </w:tc>
        <w:tc>
          <w:tcPr>
            <w:tcW w:w="660" w:type="dxa"/>
            <w:tcBorders>
              <w:top w:val="nil"/>
              <w:left w:val="nil"/>
              <w:bottom w:val="single" w:sz="4" w:space="0" w:color="auto"/>
              <w:right w:val="single" w:sz="4" w:space="0" w:color="auto"/>
            </w:tcBorders>
            <w:shd w:val="clear" w:color="auto" w:fill="auto"/>
            <w:noWrap/>
            <w:vAlign w:val="bottom"/>
            <w:hideMark/>
          </w:tcPr>
          <w:p w14:paraId="1D96ED3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3.1</w:t>
            </w:r>
          </w:p>
        </w:tc>
        <w:tc>
          <w:tcPr>
            <w:tcW w:w="660" w:type="dxa"/>
            <w:tcBorders>
              <w:top w:val="nil"/>
              <w:left w:val="nil"/>
              <w:bottom w:val="single" w:sz="4" w:space="0" w:color="auto"/>
              <w:right w:val="single" w:sz="4" w:space="0" w:color="auto"/>
            </w:tcBorders>
            <w:shd w:val="clear" w:color="auto" w:fill="auto"/>
            <w:noWrap/>
            <w:vAlign w:val="bottom"/>
            <w:hideMark/>
          </w:tcPr>
          <w:p w14:paraId="4217090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3.3</w:t>
            </w:r>
          </w:p>
        </w:tc>
        <w:tc>
          <w:tcPr>
            <w:tcW w:w="660" w:type="dxa"/>
            <w:tcBorders>
              <w:top w:val="nil"/>
              <w:left w:val="nil"/>
              <w:bottom w:val="single" w:sz="4" w:space="0" w:color="auto"/>
              <w:right w:val="single" w:sz="4" w:space="0" w:color="auto"/>
            </w:tcBorders>
            <w:shd w:val="clear" w:color="auto" w:fill="auto"/>
            <w:noWrap/>
            <w:vAlign w:val="bottom"/>
            <w:hideMark/>
          </w:tcPr>
          <w:p w14:paraId="08C25EA3"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2.6</w:t>
            </w:r>
          </w:p>
        </w:tc>
        <w:tc>
          <w:tcPr>
            <w:tcW w:w="660" w:type="dxa"/>
            <w:tcBorders>
              <w:top w:val="nil"/>
              <w:left w:val="nil"/>
              <w:bottom w:val="single" w:sz="4" w:space="0" w:color="auto"/>
              <w:right w:val="single" w:sz="4" w:space="0" w:color="auto"/>
            </w:tcBorders>
            <w:shd w:val="clear" w:color="auto" w:fill="auto"/>
            <w:noWrap/>
            <w:vAlign w:val="bottom"/>
            <w:hideMark/>
          </w:tcPr>
          <w:p w14:paraId="23B547D1"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0.2</w:t>
            </w:r>
          </w:p>
        </w:tc>
        <w:tc>
          <w:tcPr>
            <w:tcW w:w="660" w:type="dxa"/>
            <w:tcBorders>
              <w:top w:val="nil"/>
              <w:left w:val="nil"/>
              <w:bottom w:val="single" w:sz="4" w:space="0" w:color="auto"/>
              <w:right w:val="single" w:sz="4" w:space="0" w:color="auto"/>
            </w:tcBorders>
            <w:shd w:val="clear" w:color="auto" w:fill="auto"/>
            <w:noWrap/>
            <w:vAlign w:val="bottom"/>
            <w:hideMark/>
          </w:tcPr>
          <w:p w14:paraId="7C90E408"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0.2</w:t>
            </w:r>
          </w:p>
        </w:tc>
        <w:tc>
          <w:tcPr>
            <w:tcW w:w="660" w:type="dxa"/>
            <w:tcBorders>
              <w:top w:val="nil"/>
              <w:left w:val="nil"/>
              <w:bottom w:val="single" w:sz="4" w:space="0" w:color="auto"/>
              <w:right w:val="single" w:sz="4" w:space="0" w:color="auto"/>
            </w:tcBorders>
            <w:shd w:val="clear" w:color="auto" w:fill="auto"/>
            <w:noWrap/>
            <w:vAlign w:val="bottom"/>
            <w:hideMark/>
          </w:tcPr>
          <w:p w14:paraId="5D88EF3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2.8</w:t>
            </w:r>
          </w:p>
        </w:tc>
      </w:tr>
      <w:tr w:rsidR="005762A7" w:rsidRPr="005762A7" w14:paraId="07D7BB88" w14:textId="77777777" w:rsidTr="009B3FD5">
        <w:trPr>
          <w:trHeight w:val="56"/>
          <w:jc w:val="center"/>
        </w:trPr>
        <w:tc>
          <w:tcPr>
            <w:tcW w:w="1798" w:type="dxa"/>
            <w:tcBorders>
              <w:top w:val="nil"/>
              <w:left w:val="single" w:sz="4" w:space="0" w:color="auto"/>
              <w:bottom w:val="single" w:sz="4" w:space="0" w:color="auto"/>
              <w:right w:val="single" w:sz="4" w:space="0" w:color="auto"/>
            </w:tcBorders>
            <w:shd w:val="clear" w:color="auto" w:fill="auto"/>
            <w:noWrap/>
            <w:vAlign w:val="bottom"/>
            <w:hideMark/>
          </w:tcPr>
          <w:p w14:paraId="10C228CA" w14:textId="77777777" w:rsidR="005762A7" w:rsidRPr="005762A7" w:rsidRDefault="005762A7" w:rsidP="005762A7">
            <w:pPr>
              <w:overflowPunct/>
              <w:autoSpaceDE/>
              <w:autoSpaceDN/>
              <w:adjustRightInd/>
              <w:spacing w:after="0"/>
              <w:textAlignment w:val="auto"/>
              <w:rPr>
                <w:rFonts w:ascii="Calibri" w:hAnsi="Calibri" w:cs="Calibri"/>
                <w:color w:val="000000"/>
                <w:sz w:val="16"/>
                <w:szCs w:val="16"/>
                <w:lang w:val="fr-FR"/>
              </w:rPr>
            </w:pPr>
            <w:r w:rsidRPr="005762A7">
              <w:rPr>
                <w:rFonts w:ascii="Calibri" w:hAnsi="Calibri" w:cs="Calibri"/>
                <w:color w:val="000000"/>
                <w:sz w:val="16"/>
                <w:szCs w:val="16"/>
                <w:lang w:val="fr-FR"/>
              </w:rPr>
              <w:t>PC2 2Tx vs PC3 REFSENS</w:t>
            </w:r>
          </w:p>
        </w:tc>
        <w:tc>
          <w:tcPr>
            <w:tcW w:w="540" w:type="dxa"/>
            <w:tcBorders>
              <w:top w:val="nil"/>
              <w:left w:val="nil"/>
              <w:bottom w:val="single" w:sz="4" w:space="0" w:color="auto"/>
              <w:right w:val="single" w:sz="4" w:space="0" w:color="auto"/>
            </w:tcBorders>
            <w:shd w:val="clear" w:color="auto" w:fill="auto"/>
            <w:vAlign w:val="center"/>
            <w:hideMark/>
          </w:tcPr>
          <w:p w14:paraId="03A3806A"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15</w:t>
            </w:r>
          </w:p>
        </w:tc>
        <w:tc>
          <w:tcPr>
            <w:tcW w:w="660" w:type="dxa"/>
            <w:tcBorders>
              <w:top w:val="nil"/>
              <w:left w:val="nil"/>
              <w:bottom w:val="single" w:sz="4" w:space="0" w:color="auto"/>
              <w:right w:val="single" w:sz="4" w:space="0" w:color="auto"/>
            </w:tcBorders>
            <w:shd w:val="clear" w:color="auto" w:fill="auto"/>
            <w:noWrap/>
            <w:vAlign w:val="bottom"/>
            <w:hideMark/>
          </w:tcPr>
          <w:p w14:paraId="32820A5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noWrap/>
            <w:vAlign w:val="bottom"/>
            <w:hideMark/>
          </w:tcPr>
          <w:p w14:paraId="41D4AA44"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1.1</w:t>
            </w:r>
          </w:p>
        </w:tc>
        <w:tc>
          <w:tcPr>
            <w:tcW w:w="660" w:type="dxa"/>
            <w:tcBorders>
              <w:top w:val="nil"/>
              <w:left w:val="nil"/>
              <w:bottom w:val="single" w:sz="4" w:space="0" w:color="auto"/>
              <w:right w:val="single" w:sz="4" w:space="0" w:color="auto"/>
            </w:tcBorders>
            <w:shd w:val="clear" w:color="auto" w:fill="auto"/>
            <w:noWrap/>
            <w:vAlign w:val="bottom"/>
            <w:hideMark/>
          </w:tcPr>
          <w:p w14:paraId="1694BEA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noWrap/>
            <w:vAlign w:val="bottom"/>
            <w:hideMark/>
          </w:tcPr>
          <w:p w14:paraId="6363FA1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4.1</w:t>
            </w:r>
          </w:p>
        </w:tc>
        <w:tc>
          <w:tcPr>
            <w:tcW w:w="660" w:type="dxa"/>
            <w:tcBorders>
              <w:top w:val="nil"/>
              <w:left w:val="nil"/>
              <w:bottom w:val="single" w:sz="4" w:space="0" w:color="auto"/>
              <w:right w:val="single" w:sz="4" w:space="0" w:color="auto"/>
            </w:tcBorders>
            <w:shd w:val="clear" w:color="auto" w:fill="auto"/>
            <w:noWrap/>
            <w:vAlign w:val="bottom"/>
            <w:hideMark/>
          </w:tcPr>
          <w:p w14:paraId="0D7E3F3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4.0</w:t>
            </w:r>
          </w:p>
        </w:tc>
        <w:tc>
          <w:tcPr>
            <w:tcW w:w="660" w:type="dxa"/>
            <w:tcBorders>
              <w:top w:val="nil"/>
              <w:left w:val="nil"/>
              <w:bottom w:val="single" w:sz="4" w:space="0" w:color="auto"/>
              <w:right w:val="single" w:sz="4" w:space="0" w:color="auto"/>
            </w:tcBorders>
            <w:shd w:val="clear" w:color="auto" w:fill="auto"/>
            <w:noWrap/>
            <w:vAlign w:val="bottom"/>
            <w:hideMark/>
          </w:tcPr>
          <w:p w14:paraId="3F4CDCCE"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4.2</w:t>
            </w:r>
          </w:p>
        </w:tc>
        <w:tc>
          <w:tcPr>
            <w:tcW w:w="660" w:type="dxa"/>
            <w:tcBorders>
              <w:top w:val="nil"/>
              <w:left w:val="nil"/>
              <w:bottom w:val="single" w:sz="4" w:space="0" w:color="auto"/>
              <w:right w:val="single" w:sz="4" w:space="0" w:color="auto"/>
            </w:tcBorders>
            <w:shd w:val="clear" w:color="auto" w:fill="auto"/>
            <w:noWrap/>
            <w:vAlign w:val="bottom"/>
            <w:hideMark/>
          </w:tcPr>
          <w:p w14:paraId="02BF95EB"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4.1</w:t>
            </w:r>
          </w:p>
        </w:tc>
        <w:tc>
          <w:tcPr>
            <w:tcW w:w="660" w:type="dxa"/>
            <w:tcBorders>
              <w:top w:val="nil"/>
              <w:left w:val="nil"/>
              <w:bottom w:val="single" w:sz="4" w:space="0" w:color="auto"/>
              <w:right w:val="single" w:sz="4" w:space="0" w:color="auto"/>
            </w:tcBorders>
            <w:shd w:val="clear" w:color="auto" w:fill="auto"/>
            <w:noWrap/>
            <w:vAlign w:val="bottom"/>
            <w:hideMark/>
          </w:tcPr>
          <w:p w14:paraId="0AE70C00"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noWrap/>
            <w:vAlign w:val="bottom"/>
            <w:hideMark/>
          </w:tcPr>
          <w:p w14:paraId="5CC4153F"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1.0</w:t>
            </w:r>
          </w:p>
        </w:tc>
        <w:tc>
          <w:tcPr>
            <w:tcW w:w="660" w:type="dxa"/>
            <w:tcBorders>
              <w:top w:val="nil"/>
              <w:left w:val="nil"/>
              <w:bottom w:val="single" w:sz="4" w:space="0" w:color="auto"/>
              <w:right w:val="single" w:sz="4" w:space="0" w:color="auto"/>
            </w:tcBorders>
            <w:shd w:val="clear" w:color="auto" w:fill="auto"/>
            <w:noWrap/>
            <w:vAlign w:val="bottom"/>
            <w:hideMark/>
          </w:tcPr>
          <w:p w14:paraId="696FFA07" w14:textId="77777777" w:rsidR="005762A7" w:rsidRPr="005762A7" w:rsidRDefault="005762A7" w:rsidP="005762A7">
            <w:pPr>
              <w:overflowPunct/>
              <w:autoSpaceDE/>
              <w:autoSpaceDN/>
              <w:adjustRightInd/>
              <w:spacing w:after="0"/>
              <w:jc w:val="center"/>
              <w:textAlignment w:val="auto"/>
              <w:rPr>
                <w:rFonts w:ascii="Calibri" w:hAnsi="Calibri" w:cs="Calibri"/>
                <w:color w:val="000000"/>
                <w:sz w:val="16"/>
                <w:szCs w:val="16"/>
              </w:rPr>
            </w:pPr>
            <w:r w:rsidRPr="005762A7">
              <w:rPr>
                <w:rFonts w:ascii="Calibri" w:hAnsi="Calibri" w:cs="Calibri"/>
                <w:color w:val="000000"/>
                <w:sz w:val="16"/>
                <w:szCs w:val="16"/>
              </w:rPr>
              <w:t>3.7</w:t>
            </w:r>
          </w:p>
        </w:tc>
      </w:tr>
    </w:tbl>
    <w:p w14:paraId="5EF78F55" w14:textId="77777777" w:rsidR="009B3FD5" w:rsidRDefault="009B3FD5" w:rsidP="009B3FD5">
      <w:pPr>
        <w:spacing w:after="0"/>
        <w:rPr>
          <w:lang w:val="en-GB" w:eastAsia="zh-CN"/>
        </w:rPr>
      </w:pPr>
    </w:p>
    <w:p w14:paraId="433E777E" w14:textId="4BD0C8BC" w:rsidR="009B3FD5" w:rsidRPr="005762A7" w:rsidRDefault="009B3FD5" w:rsidP="009B3FD5">
      <w:pPr>
        <w:rPr>
          <w:lang w:val="en-GB" w:eastAsia="zh-CN"/>
        </w:rPr>
      </w:pPr>
      <w:r w:rsidRPr="005762A7">
        <w:rPr>
          <w:lang w:val="en-GB" w:eastAsia="zh-CN"/>
        </w:rPr>
        <w:t>It can be observed that the REFSENS degradation values for 1Tx and 2Tx are comparable to the values found for n3 in Release 17</w:t>
      </w:r>
      <w:r w:rsidR="00C32A5A">
        <w:rPr>
          <w:lang w:val="en-GB" w:eastAsia="zh-CN"/>
        </w:rPr>
        <w:t xml:space="preserve">, </w:t>
      </w:r>
      <w:r w:rsidRPr="005762A7">
        <w:rPr>
          <w:lang w:val="en-GB" w:eastAsia="zh-CN"/>
        </w:rPr>
        <w:t>but some further refinement may be needed for the lower bandwidths (noise floor limitation in the measurement) and 30kHz case (measurements done with 15kHz TXBW).</w:t>
      </w:r>
    </w:p>
    <w:p w14:paraId="58725A37" w14:textId="4C776CDB" w:rsidR="005A5AED" w:rsidRPr="005A5AED" w:rsidRDefault="008A6FE5" w:rsidP="005A5AED">
      <w:pPr>
        <w:spacing w:after="0"/>
        <w:rPr>
          <w:b/>
          <w:bCs/>
          <w:lang w:val="en-GB" w:eastAsia="zh-CN"/>
        </w:rPr>
      </w:pPr>
      <w:r w:rsidRPr="005A5AED">
        <w:rPr>
          <w:b/>
          <w:bCs/>
          <w:lang w:val="en-GB" w:eastAsia="zh-CN"/>
        </w:rPr>
        <w:t xml:space="preserve">Proposal: </w:t>
      </w:r>
      <w:r w:rsidR="005762A7">
        <w:rPr>
          <w:b/>
          <w:bCs/>
          <w:lang w:val="en-GB" w:eastAsia="zh-CN"/>
        </w:rPr>
        <w:t xml:space="preserve">Based on the above </w:t>
      </w:r>
      <w:r w:rsidR="009B3FD5">
        <w:rPr>
          <w:b/>
          <w:bCs/>
          <w:lang w:val="en-GB" w:eastAsia="zh-CN"/>
        </w:rPr>
        <w:t xml:space="preserve">measurements and </w:t>
      </w:r>
      <w:r w:rsidR="005762A7">
        <w:rPr>
          <w:b/>
          <w:bCs/>
          <w:lang w:val="en-GB" w:eastAsia="zh-CN"/>
        </w:rPr>
        <w:t>calc</w:t>
      </w:r>
      <w:r w:rsidR="009B3FD5">
        <w:rPr>
          <w:b/>
          <w:bCs/>
          <w:lang w:val="en-GB" w:eastAsia="zh-CN"/>
        </w:rPr>
        <w:t>u</w:t>
      </w:r>
      <w:r w:rsidR="005762A7">
        <w:rPr>
          <w:b/>
          <w:bCs/>
          <w:lang w:val="en-GB" w:eastAsia="zh-CN"/>
        </w:rPr>
        <w:t xml:space="preserve">lations, </w:t>
      </w:r>
      <w:r w:rsidR="00C32A5A">
        <w:rPr>
          <w:b/>
          <w:bCs/>
          <w:lang w:val="en-GB" w:eastAsia="zh-CN"/>
        </w:rPr>
        <w:t xml:space="preserve">below </w:t>
      </w:r>
      <w:r w:rsidR="005762A7">
        <w:rPr>
          <w:b/>
          <w:bCs/>
          <w:lang w:val="en-GB" w:eastAsia="zh-CN"/>
        </w:rPr>
        <w:t xml:space="preserve">we propose the tentative values </w:t>
      </w:r>
      <w:r w:rsidR="009B3FD5">
        <w:rPr>
          <w:b/>
          <w:bCs/>
          <w:lang w:val="en-GB" w:eastAsia="zh-CN"/>
        </w:rPr>
        <w:t>for 1Tx PC2 REFSENS degradation in Table 4 and 1Tx PC2 REFSENS degradation in Table 5.</w:t>
      </w:r>
    </w:p>
    <w:p w14:paraId="367A37A5" w14:textId="6C87EA2A" w:rsidR="0056071B" w:rsidRDefault="0056071B" w:rsidP="009B3FD5">
      <w:pPr>
        <w:pStyle w:val="Caption"/>
        <w:keepNext/>
        <w:jc w:val="center"/>
      </w:pPr>
      <w:r>
        <w:t xml:space="preserve">Table </w:t>
      </w:r>
      <w:r w:rsidR="00721DC0">
        <w:fldChar w:fldCharType="begin"/>
      </w:r>
      <w:r w:rsidR="00721DC0">
        <w:instrText xml:space="preserve"> SEQ Table \* ARABIC </w:instrText>
      </w:r>
      <w:r w:rsidR="00721DC0">
        <w:fldChar w:fldCharType="separate"/>
      </w:r>
      <w:r w:rsidR="005762A7">
        <w:rPr>
          <w:noProof/>
        </w:rPr>
        <w:t>4</w:t>
      </w:r>
      <w:r w:rsidR="00721DC0">
        <w:rPr>
          <w:noProof/>
        </w:rPr>
        <w:fldChar w:fldCharType="end"/>
      </w:r>
      <w:r>
        <w:t>:</w:t>
      </w:r>
      <w:r w:rsidR="009B3FD5">
        <w:t xml:space="preserve"> REFSENS degradation for 1Tx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6071B" w14:paraId="6CEF86A7" w14:textId="77777777" w:rsidTr="00B653A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14C4C9" w14:textId="77777777" w:rsidR="0056071B" w:rsidRDefault="0056071B" w:rsidP="0056071B">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7CE1F60" w14:textId="77777777" w:rsidR="0056071B" w:rsidRDefault="0056071B" w:rsidP="00B653A9">
            <w:pPr>
              <w:pStyle w:val="TAH"/>
              <w:rPr>
                <w:rFonts w:eastAsia="PMingLiU"/>
              </w:rPr>
            </w:pPr>
            <w:r>
              <w:rPr>
                <w:rFonts w:eastAsia="PMingLiU"/>
              </w:rPr>
              <w:t>5</w:t>
            </w:r>
          </w:p>
          <w:p w14:paraId="09965CE0" w14:textId="77777777" w:rsidR="0056071B" w:rsidRDefault="0056071B"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875BD49" w14:textId="77777777" w:rsidR="0056071B" w:rsidRDefault="0056071B" w:rsidP="00B653A9">
            <w:pPr>
              <w:pStyle w:val="TAH"/>
              <w:rPr>
                <w:rFonts w:eastAsia="PMingLiU"/>
              </w:rPr>
            </w:pPr>
            <w:r>
              <w:rPr>
                <w:rFonts w:eastAsia="PMingLiU"/>
              </w:rPr>
              <w:t>10</w:t>
            </w:r>
          </w:p>
          <w:p w14:paraId="07EB9767"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1C03E3" w14:textId="77777777" w:rsidR="0056071B" w:rsidRDefault="0056071B" w:rsidP="00B653A9">
            <w:pPr>
              <w:pStyle w:val="TAH"/>
              <w:rPr>
                <w:rFonts w:eastAsia="PMingLiU"/>
              </w:rPr>
            </w:pPr>
            <w:r>
              <w:rPr>
                <w:rFonts w:eastAsia="PMingLiU"/>
              </w:rPr>
              <w:t>15</w:t>
            </w:r>
          </w:p>
          <w:p w14:paraId="71CE0184"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71D0E15" w14:textId="77777777" w:rsidR="0056071B" w:rsidRDefault="0056071B" w:rsidP="00B653A9">
            <w:pPr>
              <w:pStyle w:val="TAH"/>
              <w:rPr>
                <w:rFonts w:eastAsia="PMingLiU"/>
              </w:rPr>
            </w:pPr>
            <w:r>
              <w:rPr>
                <w:rFonts w:eastAsia="PMingLiU"/>
              </w:rPr>
              <w:t>20</w:t>
            </w:r>
          </w:p>
          <w:p w14:paraId="00B1E91D" w14:textId="77777777" w:rsidR="0056071B" w:rsidRDefault="0056071B"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448BAD4" w14:textId="77777777" w:rsidR="0056071B" w:rsidRDefault="0056071B" w:rsidP="00B653A9">
            <w:pPr>
              <w:pStyle w:val="TAH"/>
              <w:rPr>
                <w:rFonts w:eastAsia="PMingLiU"/>
              </w:rPr>
            </w:pPr>
            <w:r>
              <w:rPr>
                <w:rFonts w:eastAsia="PMingLiU"/>
              </w:rPr>
              <w:t>25</w:t>
            </w:r>
          </w:p>
          <w:p w14:paraId="353420D2"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DBFA5F" w14:textId="77777777" w:rsidR="0056071B" w:rsidRDefault="0056071B" w:rsidP="00B653A9">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120DF6F" w14:textId="77777777" w:rsidR="0056071B" w:rsidRDefault="0056071B" w:rsidP="00B653A9">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52885C2" w14:textId="77777777" w:rsidR="0056071B" w:rsidRDefault="0056071B" w:rsidP="00B653A9">
            <w:pPr>
              <w:pStyle w:val="TAH"/>
              <w:rPr>
                <w:rFonts w:eastAsia="PMingLiU"/>
              </w:rPr>
            </w:pPr>
            <w:r>
              <w:rPr>
                <w:rFonts w:eastAsia="PMingLiU"/>
              </w:rPr>
              <w:t>40</w:t>
            </w:r>
          </w:p>
          <w:p w14:paraId="0EA0348D"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0CCD3B" w14:textId="77777777" w:rsidR="0056071B" w:rsidRDefault="0056071B" w:rsidP="00B653A9">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D2A1944" w14:textId="77777777" w:rsidR="0056071B" w:rsidRDefault="0056071B" w:rsidP="00B653A9">
            <w:pPr>
              <w:pStyle w:val="TAH"/>
              <w:rPr>
                <w:rFonts w:eastAsia="PMingLiU"/>
              </w:rPr>
            </w:pPr>
            <w:r>
              <w:rPr>
                <w:rFonts w:eastAsia="PMingLiU"/>
              </w:rPr>
              <w:t>50</w:t>
            </w:r>
          </w:p>
          <w:p w14:paraId="23180E76" w14:textId="77777777" w:rsidR="0056071B" w:rsidRDefault="0056071B" w:rsidP="00B653A9">
            <w:pPr>
              <w:pStyle w:val="TAH"/>
              <w:rPr>
                <w:rFonts w:eastAsia="PMingLiU"/>
              </w:rPr>
            </w:pPr>
            <w:r>
              <w:rPr>
                <w:rFonts w:eastAsia="PMingLiU"/>
              </w:rPr>
              <w:t>MHz</w:t>
            </w:r>
            <w:r>
              <w:rPr>
                <w:rFonts w:eastAsia="PMingLiU"/>
              </w:rPr>
              <w:br/>
              <w:t>(dB)</w:t>
            </w:r>
          </w:p>
        </w:tc>
      </w:tr>
      <w:tr w:rsidR="0001636B" w14:paraId="630D9A06"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667C52" w14:textId="5A3E11AD" w:rsidR="0001636B" w:rsidRDefault="0001636B" w:rsidP="0001636B">
            <w:pPr>
              <w:pStyle w:val="TAC"/>
              <w:rPr>
                <w:rFonts w:eastAsia="PMingLiU"/>
              </w:rPr>
            </w:pPr>
            <w:r>
              <w:rPr>
                <w:rFonts w:eastAsia="PMingLiU"/>
              </w:rPr>
              <w:t>n5</w:t>
            </w:r>
          </w:p>
        </w:tc>
        <w:tc>
          <w:tcPr>
            <w:tcW w:w="741" w:type="dxa"/>
            <w:tcBorders>
              <w:top w:val="single" w:sz="4" w:space="0" w:color="auto"/>
              <w:left w:val="single" w:sz="4" w:space="0" w:color="auto"/>
              <w:bottom w:val="single" w:sz="4" w:space="0" w:color="auto"/>
              <w:right w:val="single" w:sz="4" w:space="0" w:color="auto"/>
            </w:tcBorders>
          </w:tcPr>
          <w:p w14:paraId="22BC09DE" w14:textId="0338F100" w:rsidR="0001636B" w:rsidRDefault="0001636B" w:rsidP="0001636B">
            <w:pPr>
              <w:pStyle w:val="TAC"/>
              <w:rPr>
                <w:rFonts w:eastAsia="PMingLiU"/>
              </w:rPr>
            </w:pPr>
            <w:r>
              <w:t>[</w:t>
            </w:r>
            <w:r w:rsidRPr="005E628F">
              <w:t>0.3</w:t>
            </w:r>
            <w:r>
              <w:t>]</w:t>
            </w:r>
          </w:p>
        </w:tc>
        <w:tc>
          <w:tcPr>
            <w:tcW w:w="740" w:type="dxa"/>
            <w:tcBorders>
              <w:top w:val="single" w:sz="4" w:space="0" w:color="auto"/>
              <w:left w:val="single" w:sz="4" w:space="0" w:color="auto"/>
              <w:bottom w:val="single" w:sz="4" w:space="0" w:color="auto"/>
              <w:right w:val="single" w:sz="4" w:space="0" w:color="auto"/>
            </w:tcBorders>
          </w:tcPr>
          <w:p w14:paraId="22D34658" w14:textId="125477D4" w:rsidR="0001636B" w:rsidRDefault="0001636B" w:rsidP="0001636B">
            <w:pPr>
              <w:pStyle w:val="TAC"/>
              <w:rPr>
                <w:rFonts w:eastAsia="PMingLiU"/>
              </w:rPr>
            </w:pPr>
            <w:r>
              <w:t>[</w:t>
            </w:r>
            <w:r w:rsidRPr="005E628F">
              <w:t>0.3</w:t>
            </w:r>
            <w:r>
              <w:t>]</w:t>
            </w:r>
          </w:p>
        </w:tc>
        <w:tc>
          <w:tcPr>
            <w:tcW w:w="741" w:type="dxa"/>
            <w:tcBorders>
              <w:top w:val="single" w:sz="4" w:space="0" w:color="auto"/>
              <w:left w:val="single" w:sz="4" w:space="0" w:color="auto"/>
              <w:bottom w:val="single" w:sz="4" w:space="0" w:color="auto"/>
              <w:right w:val="single" w:sz="4" w:space="0" w:color="auto"/>
            </w:tcBorders>
          </w:tcPr>
          <w:p w14:paraId="1E3E5664" w14:textId="5FF00E34" w:rsidR="0001636B" w:rsidRDefault="0001636B" w:rsidP="0001636B">
            <w:pPr>
              <w:pStyle w:val="TAC"/>
              <w:rPr>
                <w:rFonts w:eastAsia="PMingLiU"/>
              </w:rPr>
            </w:pPr>
            <w:r>
              <w:t>[</w:t>
            </w:r>
            <w:r w:rsidRPr="005E628F">
              <w:t>0.2</w:t>
            </w:r>
            <w:r>
              <w:t>]</w:t>
            </w:r>
          </w:p>
        </w:tc>
        <w:tc>
          <w:tcPr>
            <w:tcW w:w="741" w:type="dxa"/>
            <w:tcBorders>
              <w:top w:val="single" w:sz="4" w:space="0" w:color="auto"/>
              <w:left w:val="single" w:sz="4" w:space="0" w:color="auto"/>
              <w:bottom w:val="single" w:sz="4" w:space="0" w:color="auto"/>
              <w:right w:val="single" w:sz="4" w:space="0" w:color="auto"/>
            </w:tcBorders>
          </w:tcPr>
          <w:p w14:paraId="58850B8D" w14:textId="4D0E1EBA" w:rsidR="0001636B" w:rsidRDefault="0001636B" w:rsidP="0001636B">
            <w:pPr>
              <w:pStyle w:val="TAC"/>
              <w:rPr>
                <w:rFonts w:eastAsia="PMingLiU"/>
              </w:rPr>
            </w:pPr>
            <w:r>
              <w:t>[</w:t>
            </w:r>
            <w:r w:rsidRPr="005E628F">
              <w:t>4.1</w:t>
            </w:r>
            <w:r>
              <w:t>]</w:t>
            </w:r>
          </w:p>
        </w:tc>
        <w:tc>
          <w:tcPr>
            <w:tcW w:w="740" w:type="dxa"/>
            <w:tcBorders>
              <w:top w:val="single" w:sz="4" w:space="0" w:color="auto"/>
              <w:left w:val="single" w:sz="4" w:space="0" w:color="auto"/>
              <w:bottom w:val="single" w:sz="4" w:space="0" w:color="auto"/>
              <w:right w:val="single" w:sz="4" w:space="0" w:color="auto"/>
            </w:tcBorders>
          </w:tcPr>
          <w:p w14:paraId="0318F62B" w14:textId="60EDACBF" w:rsidR="0001636B" w:rsidRDefault="0001636B" w:rsidP="0001636B">
            <w:pPr>
              <w:pStyle w:val="TAC"/>
              <w:rPr>
                <w:rFonts w:eastAsia="PMingLiU"/>
              </w:rPr>
            </w:pPr>
            <w:r>
              <w:t>[</w:t>
            </w:r>
            <w:r w:rsidRPr="005E628F">
              <w:t>4.0</w:t>
            </w:r>
            <w:r>
              <w:t>]</w:t>
            </w:r>
          </w:p>
        </w:tc>
        <w:tc>
          <w:tcPr>
            <w:tcW w:w="741" w:type="dxa"/>
            <w:tcBorders>
              <w:top w:val="single" w:sz="4" w:space="0" w:color="auto"/>
              <w:left w:val="single" w:sz="4" w:space="0" w:color="auto"/>
              <w:bottom w:val="single" w:sz="4" w:space="0" w:color="auto"/>
              <w:right w:val="single" w:sz="4" w:space="0" w:color="auto"/>
            </w:tcBorders>
          </w:tcPr>
          <w:p w14:paraId="6FA89035"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B13120" w14:textId="77777777" w:rsidR="0001636B" w:rsidRDefault="0001636B" w:rsidP="0001636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8B66A60"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1B9EDF"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3AA9B1E" w14:textId="77777777" w:rsidR="0001636B" w:rsidRDefault="0001636B" w:rsidP="0001636B">
            <w:pPr>
              <w:pStyle w:val="TAC"/>
              <w:rPr>
                <w:rFonts w:eastAsia="PMingLiU"/>
              </w:rPr>
            </w:pPr>
          </w:p>
        </w:tc>
      </w:tr>
      <w:tr w:rsidR="0001636B" w14:paraId="6DFD8DE8"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DAC700" w14:textId="4E2C5959" w:rsidR="0001636B" w:rsidRDefault="0001636B" w:rsidP="0001636B">
            <w:pPr>
              <w:pStyle w:val="TAC"/>
              <w:rPr>
                <w:rFonts w:eastAsia="PMingLiU"/>
              </w:rPr>
            </w:pPr>
            <w:r>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33111747" w14:textId="3A8240C7" w:rsidR="0001636B" w:rsidRDefault="0001636B" w:rsidP="0001636B">
            <w:pPr>
              <w:pStyle w:val="TAC"/>
              <w:rPr>
                <w:rFonts w:eastAsia="PMingLiU"/>
              </w:rPr>
            </w:pPr>
            <w:r>
              <w:t>[</w:t>
            </w:r>
            <w:r w:rsidRPr="009C6323">
              <w:t>0.2</w:t>
            </w:r>
            <w:r>
              <w:t>]</w:t>
            </w:r>
          </w:p>
        </w:tc>
        <w:tc>
          <w:tcPr>
            <w:tcW w:w="740" w:type="dxa"/>
            <w:tcBorders>
              <w:top w:val="single" w:sz="4" w:space="0" w:color="auto"/>
              <w:left w:val="single" w:sz="4" w:space="0" w:color="auto"/>
              <w:bottom w:val="single" w:sz="4" w:space="0" w:color="auto"/>
              <w:right w:val="single" w:sz="4" w:space="0" w:color="auto"/>
            </w:tcBorders>
          </w:tcPr>
          <w:p w14:paraId="31B6D530" w14:textId="4D85BB0F" w:rsidR="0001636B" w:rsidRDefault="0001636B" w:rsidP="0001636B">
            <w:pPr>
              <w:pStyle w:val="TAC"/>
              <w:rPr>
                <w:rFonts w:eastAsia="PMingLiU"/>
              </w:rPr>
            </w:pPr>
            <w:r>
              <w:t>[</w:t>
            </w:r>
            <w:r w:rsidRPr="009C6323">
              <w:t>0.2</w:t>
            </w:r>
            <w:r>
              <w:t>]</w:t>
            </w:r>
          </w:p>
        </w:tc>
        <w:tc>
          <w:tcPr>
            <w:tcW w:w="741" w:type="dxa"/>
            <w:tcBorders>
              <w:top w:val="single" w:sz="4" w:space="0" w:color="auto"/>
              <w:left w:val="single" w:sz="4" w:space="0" w:color="auto"/>
              <w:bottom w:val="single" w:sz="4" w:space="0" w:color="auto"/>
              <w:right w:val="single" w:sz="4" w:space="0" w:color="auto"/>
            </w:tcBorders>
          </w:tcPr>
          <w:p w14:paraId="4E1D5679" w14:textId="175DBF27" w:rsidR="0001636B" w:rsidRDefault="0001636B" w:rsidP="0001636B">
            <w:pPr>
              <w:pStyle w:val="TAC"/>
              <w:rPr>
                <w:rFonts w:eastAsia="PMingLiU"/>
              </w:rPr>
            </w:pPr>
            <w:r>
              <w:t>[</w:t>
            </w:r>
            <w:r w:rsidRPr="009C6323">
              <w:t>0.4</w:t>
            </w:r>
            <w:r>
              <w:t>]</w:t>
            </w:r>
          </w:p>
        </w:tc>
        <w:tc>
          <w:tcPr>
            <w:tcW w:w="741" w:type="dxa"/>
            <w:tcBorders>
              <w:top w:val="single" w:sz="4" w:space="0" w:color="auto"/>
              <w:left w:val="single" w:sz="4" w:space="0" w:color="auto"/>
              <w:bottom w:val="single" w:sz="4" w:space="0" w:color="auto"/>
              <w:right w:val="single" w:sz="4" w:space="0" w:color="auto"/>
            </w:tcBorders>
          </w:tcPr>
          <w:p w14:paraId="568B3719" w14:textId="31BDB5E4" w:rsidR="0001636B" w:rsidRDefault="0001636B" w:rsidP="0001636B">
            <w:pPr>
              <w:pStyle w:val="TAC"/>
              <w:rPr>
                <w:rFonts w:eastAsia="PMingLiU"/>
              </w:rPr>
            </w:pPr>
            <w:r>
              <w:t>[</w:t>
            </w:r>
            <w:r w:rsidRPr="009C6323">
              <w:t>4.1</w:t>
            </w:r>
            <w:r>
              <w:t>]</w:t>
            </w:r>
          </w:p>
        </w:tc>
        <w:tc>
          <w:tcPr>
            <w:tcW w:w="740" w:type="dxa"/>
            <w:tcBorders>
              <w:top w:val="single" w:sz="4" w:space="0" w:color="auto"/>
              <w:left w:val="single" w:sz="4" w:space="0" w:color="auto"/>
              <w:bottom w:val="single" w:sz="4" w:space="0" w:color="auto"/>
              <w:right w:val="single" w:sz="4" w:space="0" w:color="auto"/>
            </w:tcBorders>
          </w:tcPr>
          <w:p w14:paraId="35CD9D70" w14:textId="7EC3EAB0" w:rsidR="0001636B" w:rsidRDefault="0001636B" w:rsidP="0001636B">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2C1DA5FC" w14:textId="3D0F5301" w:rsidR="0001636B" w:rsidRDefault="0001636B" w:rsidP="0001636B">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0875754A" w14:textId="34D88CD4" w:rsidR="0001636B" w:rsidRDefault="0001636B" w:rsidP="0001636B">
            <w:pPr>
              <w:pStyle w:val="TAC"/>
              <w:rPr>
                <w:rFonts w:eastAsia="PMingLiU"/>
              </w:rPr>
            </w:pPr>
            <w:r>
              <w:t>[</w:t>
            </w:r>
            <w:r w:rsidRPr="009C6323">
              <w:t>2.9</w:t>
            </w:r>
            <w:r>
              <w:t>]</w:t>
            </w:r>
          </w:p>
        </w:tc>
        <w:tc>
          <w:tcPr>
            <w:tcW w:w="740" w:type="dxa"/>
            <w:tcBorders>
              <w:top w:val="single" w:sz="4" w:space="0" w:color="auto"/>
              <w:left w:val="single" w:sz="4" w:space="0" w:color="auto"/>
              <w:bottom w:val="single" w:sz="4" w:space="0" w:color="auto"/>
              <w:right w:val="single" w:sz="4" w:space="0" w:color="auto"/>
            </w:tcBorders>
          </w:tcPr>
          <w:p w14:paraId="1D2148F7"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F8DE3C"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72679C" w14:textId="77777777" w:rsidR="0001636B" w:rsidRDefault="0001636B" w:rsidP="0001636B">
            <w:pPr>
              <w:pStyle w:val="TAC"/>
              <w:rPr>
                <w:rFonts w:eastAsia="PMingLiU"/>
              </w:rPr>
            </w:pPr>
          </w:p>
        </w:tc>
      </w:tr>
      <w:tr w:rsidR="009B3FD5" w14:paraId="71024F38"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91038" w14:textId="0AB7054E" w:rsidR="009B3FD5" w:rsidRDefault="009B3FD5" w:rsidP="009B3FD5">
            <w:pPr>
              <w:pStyle w:val="TAC"/>
              <w:rPr>
                <w:rFonts w:eastAsia="PMingLiU"/>
              </w:rPr>
            </w:pPr>
            <w:r>
              <w:rPr>
                <w:rFonts w:eastAsia="PMingLiU"/>
              </w:rPr>
              <w:t>n26</w:t>
            </w:r>
          </w:p>
        </w:tc>
        <w:tc>
          <w:tcPr>
            <w:tcW w:w="741" w:type="dxa"/>
            <w:tcBorders>
              <w:top w:val="single" w:sz="4" w:space="0" w:color="auto"/>
              <w:left w:val="single" w:sz="4" w:space="0" w:color="auto"/>
              <w:bottom w:val="single" w:sz="4" w:space="0" w:color="auto"/>
              <w:right w:val="single" w:sz="4" w:space="0" w:color="auto"/>
            </w:tcBorders>
          </w:tcPr>
          <w:p w14:paraId="13900352" w14:textId="31FBD97A" w:rsidR="009B3FD5" w:rsidRDefault="0001636B" w:rsidP="009B3FD5">
            <w:pPr>
              <w:pStyle w:val="TAC"/>
              <w:rPr>
                <w:rFonts w:eastAsia="PMingLiU"/>
              </w:rPr>
            </w:pPr>
            <w:r>
              <w:t>[</w:t>
            </w:r>
            <w:r w:rsidR="009B3FD5" w:rsidRPr="0071550B">
              <w:t>0.3</w:t>
            </w:r>
            <w:r>
              <w:t>]</w:t>
            </w:r>
          </w:p>
        </w:tc>
        <w:tc>
          <w:tcPr>
            <w:tcW w:w="740" w:type="dxa"/>
            <w:tcBorders>
              <w:top w:val="single" w:sz="4" w:space="0" w:color="auto"/>
              <w:left w:val="single" w:sz="4" w:space="0" w:color="auto"/>
              <w:bottom w:val="single" w:sz="4" w:space="0" w:color="auto"/>
              <w:right w:val="single" w:sz="4" w:space="0" w:color="auto"/>
            </w:tcBorders>
          </w:tcPr>
          <w:p w14:paraId="16DC2580" w14:textId="1E660D63" w:rsidR="009B3FD5" w:rsidRDefault="0001636B" w:rsidP="009B3FD5">
            <w:pPr>
              <w:pStyle w:val="TAC"/>
              <w:rPr>
                <w:rFonts w:eastAsia="PMingLiU"/>
              </w:rPr>
            </w:pPr>
            <w:r>
              <w:t>[</w:t>
            </w:r>
            <w:r w:rsidR="009B3FD5" w:rsidRPr="0071550B">
              <w:t>0.3</w:t>
            </w:r>
            <w:r>
              <w:t>]</w:t>
            </w:r>
          </w:p>
        </w:tc>
        <w:tc>
          <w:tcPr>
            <w:tcW w:w="741" w:type="dxa"/>
            <w:tcBorders>
              <w:top w:val="single" w:sz="4" w:space="0" w:color="auto"/>
              <w:left w:val="single" w:sz="4" w:space="0" w:color="auto"/>
              <w:bottom w:val="single" w:sz="4" w:space="0" w:color="auto"/>
              <w:right w:val="single" w:sz="4" w:space="0" w:color="auto"/>
            </w:tcBorders>
          </w:tcPr>
          <w:p w14:paraId="169768A2" w14:textId="027B01FB" w:rsidR="009B3FD5" w:rsidRDefault="0001636B" w:rsidP="009B3FD5">
            <w:pPr>
              <w:pStyle w:val="TAC"/>
              <w:rPr>
                <w:rFonts w:eastAsia="PMingLiU"/>
              </w:rPr>
            </w:pPr>
            <w:r>
              <w:t>[</w:t>
            </w:r>
            <w:r w:rsidR="009B3FD5" w:rsidRPr="0071550B">
              <w:t>0.3</w:t>
            </w:r>
            <w:r>
              <w:t>]</w:t>
            </w:r>
          </w:p>
        </w:tc>
        <w:tc>
          <w:tcPr>
            <w:tcW w:w="741" w:type="dxa"/>
            <w:tcBorders>
              <w:top w:val="single" w:sz="4" w:space="0" w:color="auto"/>
              <w:left w:val="single" w:sz="4" w:space="0" w:color="auto"/>
              <w:bottom w:val="single" w:sz="4" w:space="0" w:color="auto"/>
              <w:right w:val="single" w:sz="4" w:space="0" w:color="auto"/>
            </w:tcBorders>
          </w:tcPr>
          <w:p w14:paraId="4995CD1E" w14:textId="4633D20D" w:rsidR="009B3FD5" w:rsidRDefault="0001636B" w:rsidP="009B3FD5">
            <w:pPr>
              <w:pStyle w:val="TAC"/>
              <w:rPr>
                <w:rFonts w:eastAsia="PMingLiU"/>
              </w:rPr>
            </w:pPr>
            <w:r>
              <w:t>[</w:t>
            </w:r>
            <w:r w:rsidR="009B3FD5" w:rsidRPr="0071550B">
              <w:t>3.3</w:t>
            </w:r>
            <w:r>
              <w:t>]</w:t>
            </w:r>
          </w:p>
        </w:tc>
        <w:tc>
          <w:tcPr>
            <w:tcW w:w="740" w:type="dxa"/>
            <w:tcBorders>
              <w:top w:val="single" w:sz="4" w:space="0" w:color="auto"/>
              <w:left w:val="single" w:sz="4" w:space="0" w:color="auto"/>
              <w:bottom w:val="single" w:sz="4" w:space="0" w:color="auto"/>
              <w:right w:val="single" w:sz="4" w:space="0" w:color="auto"/>
            </w:tcBorders>
          </w:tcPr>
          <w:p w14:paraId="12EACF91" w14:textId="77FA85D8" w:rsidR="009B3FD5" w:rsidRDefault="0001636B" w:rsidP="009B3FD5">
            <w:pPr>
              <w:pStyle w:val="TAC"/>
              <w:rPr>
                <w:rFonts w:eastAsia="PMingLiU"/>
              </w:rPr>
            </w:pPr>
            <w:r>
              <w:t>[</w:t>
            </w:r>
            <w:r w:rsidR="009B3FD5" w:rsidRPr="0071550B">
              <w:t>3.4</w:t>
            </w:r>
            <w:r>
              <w:t>]</w:t>
            </w:r>
          </w:p>
        </w:tc>
        <w:tc>
          <w:tcPr>
            <w:tcW w:w="741" w:type="dxa"/>
            <w:tcBorders>
              <w:top w:val="single" w:sz="4" w:space="0" w:color="auto"/>
              <w:left w:val="single" w:sz="4" w:space="0" w:color="auto"/>
              <w:bottom w:val="single" w:sz="4" w:space="0" w:color="auto"/>
              <w:right w:val="single" w:sz="4" w:space="0" w:color="auto"/>
            </w:tcBorders>
          </w:tcPr>
          <w:p w14:paraId="5529B515" w14:textId="1AB8D073" w:rsidR="009B3FD5" w:rsidRDefault="0001636B" w:rsidP="009B3FD5">
            <w:pPr>
              <w:pStyle w:val="TAC"/>
              <w:rPr>
                <w:rFonts w:eastAsia="PMingLiU"/>
              </w:rPr>
            </w:pPr>
            <w:r>
              <w:t>[</w:t>
            </w:r>
            <w:r w:rsidR="009B3FD5" w:rsidRPr="0071550B">
              <w:t>3.1</w:t>
            </w:r>
            <w:r>
              <w:t>]</w:t>
            </w:r>
          </w:p>
        </w:tc>
        <w:tc>
          <w:tcPr>
            <w:tcW w:w="741" w:type="dxa"/>
            <w:tcBorders>
              <w:top w:val="single" w:sz="4" w:space="0" w:color="auto"/>
              <w:left w:val="single" w:sz="4" w:space="0" w:color="auto"/>
              <w:bottom w:val="single" w:sz="4" w:space="0" w:color="auto"/>
              <w:right w:val="single" w:sz="4" w:space="0" w:color="auto"/>
            </w:tcBorders>
          </w:tcPr>
          <w:p w14:paraId="3C14C471" w14:textId="77777777" w:rsidR="009B3FD5" w:rsidRDefault="009B3FD5" w:rsidP="009B3FD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C0E66A" w14:textId="77777777" w:rsidR="009B3FD5" w:rsidRDefault="009B3FD5" w:rsidP="009B3FD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542F4D" w14:textId="77777777" w:rsidR="009B3FD5" w:rsidRDefault="009B3FD5" w:rsidP="009B3FD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A758B1" w14:textId="77777777" w:rsidR="009B3FD5" w:rsidRDefault="009B3FD5" w:rsidP="009B3FD5">
            <w:pPr>
              <w:pStyle w:val="TAC"/>
              <w:rPr>
                <w:rFonts w:eastAsia="PMingLiU"/>
              </w:rPr>
            </w:pPr>
          </w:p>
        </w:tc>
      </w:tr>
      <w:tr w:rsidR="009B3FD5" w14:paraId="6C5A6860"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A61E25" w14:textId="528B9435" w:rsidR="009B3FD5" w:rsidRDefault="009B3FD5" w:rsidP="009B3FD5">
            <w:pPr>
              <w:pStyle w:val="TAC"/>
              <w:rPr>
                <w:rFonts w:eastAsia="PMingLiU"/>
              </w:rPr>
            </w:pPr>
            <w:r>
              <w:rPr>
                <w:rFonts w:eastAsia="PMingLiU"/>
              </w:rPr>
              <w:t>n28</w:t>
            </w:r>
          </w:p>
        </w:tc>
        <w:tc>
          <w:tcPr>
            <w:tcW w:w="741" w:type="dxa"/>
            <w:tcBorders>
              <w:top w:val="single" w:sz="4" w:space="0" w:color="auto"/>
              <w:left w:val="single" w:sz="4" w:space="0" w:color="auto"/>
              <w:bottom w:val="single" w:sz="4" w:space="0" w:color="auto"/>
              <w:right w:val="single" w:sz="4" w:space="0" w:color="auto"/>
            </w:tcBorders>
          </w:tcPr>
          <w:p w14:paraId="7FDF1C39" w14:textId="25D2FD3B" w:rsidR="009B3FD5" w:rsidRDefault="0001636B" w:rsidP="009B3FD5">
            <w:pPr>
              <w:pStyle w:val="TAC"/>
              <w:rPr>
                <w:rFonts w:eastAsia="PMingLiU"/>
              </w:rPr>
            </w:pPr>
            <w:r>
              <w:t>[</w:t>
            </w:r>
            <w:r w:rsidR="009B3FD5" w:rsidRPr="00C614EB">
              <w:t>0.3</w:t>
            </w:r>
            <w:r>
              <w:t>]</w:t>
            </w:r>
          </w:p>
        </w:tc>
        <w:tc>
          <w:tcPr>
            <w:tcW w:w="740" w:type="dxa"/>
            <w:tcBorders>
              <w:top w:val="single" w:sz="4" w:space="0" w:color="auto"/>
              <w:left w:val="single" w:sz="4" w:space="0" w:color="auto"/>
              <w:bottom w:val="single" w:sz="4" w:space="0" w:color="auto"/>
              <w:right w:val="single" w:sz="4" w:space="0" w:color="auto"/>
            </w:tcBorders>
          </w:tcPr>
          <w:p w14:paraId="2D4AAC0C" w14:textId="4C1C47C3" w:rsidR="009B3FD5" w:rsidRDefault="0001636B" w:rsidP="009B3FD5">
            <w:pPr>
              <w:pStyle w:val="TAC"/>
              <w:rPr>
                <w:rFonts w:eastAsia="PMingLiU"/>
              </w:rPr>
            </w:pPr>
            <w:r>
              <w:t>[</w:t>
            </w:r>
            <w:r w:rsidR="009B3FD5" w:rsidRPr="00C614EB">
              <w:t>0.3</w:t>
            </w:r>
            <w:r>
              <w:t>]</w:t>
            </w:r>
          </w:p>
        </w:tc>
        <w:tc>
          <w:tcPr>
            <w:tcW w:w="741" w:type="dxa"/>
            <w:tcBorders>
              <w:top w:val="single" w:sz="4" w:space="0" w:color="auto"/>
              <w:left w:val="single" w:sz="4" w:space="0" w:color="auto"/>
              <w:bottom w:val="single" w:sz="4" w:space="0" w:color="auto"/>
              <w:right w:val="single" w:sz="4" w:space="0" w:color="auto"/>
            </w:tcBorders>
          </w:tcPr>
          <w:p w14:paraId="24B7189C" w14:textId="4407A03F" w:rsidR="009B3FD5" w:rsidRDefault="0001636B" w:rsidP="009B3FD5">
            <w:pPr>
              <w:pStyle w:val="TAC"/>
              <w:rPr>
                <w:rFonts w:eastAsia="PMingLiU"/>
              </w:rPr>
            </w:pPr>
            <w:r>
              <w:t>[</w:t>
            </w:r>
            <w:r w:rsidR="009B3FD5" w:rsidRPr="00C614EB">
              <w:t>0.3</w:t>
            </w:r>
            <w:r>
              <w:t>]</w:t>
            </w:r>
          </w:p>
        </w:tc>
        <w:tc>
          <w:tcPr>
            <w:tcW w:w="741" w:type="dxa"/>
            <w:tcBorders>
              <w:top w:val="single" w:sz="4" w:space="0" w:color="auto"/>
              <w:left w:val="single" w:sz="4" w:space="0" w:color="auto"/>
              <w:bottom w:val="single" w:sz="4" w:space="0" w:color="auto"/>
              <w:right w:val="single" w:sz="4" w:space="0" w:color="auto"/>
            </w:tcBorders>
          </w:tcPr>
          <w:p w14:paraId="1F37E0C1" w14:textId="55F7AA05" w:rsidR="009B3FD5" w:rsidRDefault="0001636B" w:rsidP="009B3FD5">
            <w:pPr>
              <w:pStyle w:val="TAC"/>
              <w:rPr>
                <w:rFonts w:eastAsia="PMingLiU"/>
              </w:rPr>
            </w:pPr>
            <w:r>
              <w:t>[</w:t>
            </w:r>
            <w:r w:rsidR="009B3FD5" w:rsidRPr="00C614EB">
              <w:t>1.5</w:t>
            </w:r>
            <w:r>
              <w:t>]</w:t>
            </w:r>
          </w:p>
        </w:tc>
        <w:tc>
          <w:tcPr>
            <w:tcW w:w="740" w:type="dxa"/>
            <w:tcBorders>
              <w:top w:val="single" w:sz="4" w:space="0" w:color="auto"/>
              <w:left w:val="single" w:sz="4" w:space="0" w:color="auto"/>
              <w:bottom w:val="single" w:sz="4" w:space="0" w:color="auto"/>
              <w:right w:val="single" w:sz="4" w:space="0" w:color="auto"/>
            </w:tcBorders>
          </w:tcPr>
          <w:p w14:paraId="3DB61BEA" w14:textId="0E2D3943" w:rsidR="009B3FD5" w:rsidRDefault="0001636B" w:rsidP="009B3FD5">
            <w:pPr>
              <w:pStyle w:val="TAC"/>
              <w:rPr>
                <w:rFonts w:eastAsia="PMingLiU"/>
              </w:rPr>
            </w:pPr>
            <w:r>
              <w:t>[</w:t>
            </w:r>
            <w:r w:rsidR="009B3FD5" w:rsidRPr="00C614EB">
              <w:t>3.7</w:t>
            </w:r>
            <w:r>
              <w:t>]</w:t>
            </w:r>
          </w:p>
        </w:tc>
        <w:tc>
          <w:tcPr>
            <w:tcW w:w="741" w:type="dxa"/>
            <w:tcBorders>
              <w:top w:val="single" w:sz="4" w:space="0" w:color="auto"/>
              <w:left w:val="single" w:sz="4" w:space="0" w:color="auto"/>
              <w:bottom w:val="single" w:sz="4" w:space="0" w:color="auto"/>
              <w:right w:val="single" w:sz="4" w:space="0" w:color="auto"/>
            </w:tcBorders>
          </w:tcPr>
          <w:p w14:paraId="0E59A4A5" w14:textId="79610990" w:rsidR="009B3FD5" w:rsidRDefault="0001636B" w:rsidP="009B3FD5">
            <w:pPr>
              <w:pStyle w:val="TAC"/>
              <w:rPr>
                <w:rFonts w:eastAsia="PMingLiU"/>
              </w:rPr>
            </w:pPr>
            <w:r>
              <w:t>[</w:t>
            </w:r>
            <w:r w:rsidR="009B3FD5" w:rsidRPr="00C614EB">
              <w:t>2.8</w:t>
            </w:r>
            <w:r>
              <w:t>]</w:t>
            </w:r>
          </w:p>
        </w:tc>
        <w:tc>
          <w:tcPr>
            <w:tcW w:w="741" w:type="dxa"/>
            <w:tcBorders>
              <w:top w:val="single" w:sz="4" w:space="0" w:color="auto"/>
              <w:left w:val="single" w:sz="4" w:space="0" w:color="auto"/>
              <w:bottom w:val="single" w:sz="4" w:space="0" w:color="auto"/>
              <w:right w:val="single" w:sz="4" w:space="0" w:color="auto"/>
            </w:tcBorders>
          </w:tcPr>
          <w:p w14:paraId="200E101B" w14:textId="77777777" w:rsidR="009B3FD5" w:rsidRDefault="009B3FD5" w:rsidP="009B3FD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68C9E32" w14:textId="77777777" w:rsidR="009B3FD5" w:rsidRDefault="009B3FD5" w:rsidP="009B3FD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9DBB74" w14:textId="77777777" w:rsidR="009B3FD5" w:rsidRDefault="009B3FD5" w:rsidP="009B3FD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2D426F" w14:textId="77777777" w:rsidR="009B3FD5" w:rsidRDefault="009B3FD5" w:rsidP="009B3FD5">
            <w:pPr>
              <w:pStyle w:val="TAC"/>
              <w:rPr>
                <w:rFonts w:eastAsia="PMingLiU"/>
              </w:rPr>
            </w:pPr>
          </w:p>
        </w:tc>
      </w:tr>
      <w:tr w:rsidR="009B3FD5" w14:paraId="20E45F53"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104ABE" w14:textId="3B0EE769" w:rsidR="009B3FD5" w:rsidRDefault="009B3FD5" w:rsidP="009B3FD5">
            <w:pPr>
              <w:pStyle w:val="TAC"/>
              <w:rPr>
                <w:rFonts w:eastAsia="PMingLiU"/>
              </w:rPr>
            </w:pPr>
            <w:r>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8100222" w14:textId="2A498718" w:rsidR="009B3FD5" w:rsidRDefault="0001636B" w:rsidP="009B3FD5">
            <w:pPr>
              <w:pStyle w:val="TAC"/>
              <w:rPr>
                <w:rFonts w:eastAsia="PMingLiU"/>
              </w:rPr>
            </w:pPr>
            <w:r>
              <w:t>[</w:t>
            </w:r>
            <w:r w:rsidR="009B3FD5" w:rsidRPr="00F103E1">
              <w:t>0.2</w:t>
            </w:r>
            <w:r>
              <w:t>]</w:t>
            </w:r>
          </w:p>
        </w:tc>
        <w:tc>
          <w:tcPr>
            <w:tcW w:w="740" w:type="dxa"/>
            <w:tcBorders>
              <w:top w:val="single" w:sz="4" w:space="0" w:color="auto"/>
              <w:left w:val="single" w:sz="4" w:space="0" w:color="auto"/>
              <w:bottom w:val="single" w:sz="4" w:space="0" w:color="auto"/>
              <w:right w:val="single" w:sz="4" w:space="0" w:color="auto"/>
            </w:tcBorders>
          </w:tcPr>
          <w:p w14:paraId="492ECB83" w14:textId="73F9D18A" w:rsidR="009B3FD5" w:rsidRDefault="0001636B" w:rsidP="009B3FD5">
            <w:pPr>
              <w:pStyle w:val="TAC"/>
              <w:rPr>
                <w:rFonts w:eastAsia="PMingLiU"/>
              </w:rPr>
            </w:pPr>
            <w:r>
              <w:t>[</w:t>
            </w:r>
            <w:r w:rsidR="009B3FD5" w:rsidRPr="00F103E1">
              <w:t>0.3</w:t>
            </w:r>
            <w:r>
              <w:t>]</w:t>
            </w:r>
          </w:p>
        </w:tc>
        <w:tc>
          <w:tcPr>
            <w:tcW w:w="741" w:type="dxa"/>
            <w:tcBorders>
              <w:top w:val="single" w:sz="4" w:space="0" w:color="auto"/>
              <w:left w:val="single" w:sz="4" w:space="0" w:color="auto"/>
              <w:bottom w:val="single" w:sz="4" w:space="0" w:color="auto"/>
              <w:right w:val="single" w:sz="4" w:space="0" w:color="auto"/>
            </w:tcBorders>
          </w:tcPr>
          <w:p w14:paraId="23422F6B" w14:textId="739B7537" w:rsidR="009B3FD5" w:rsidRDefault="0001636B" w:rsidP="009B3FD5">
            <w:pPr>
              <w:pStyle w:val="TAC"/>
              <w:rPr>
                <w:rFonts w:eastAsia="PMingLiU"/>
              </w:rPr>
            </w:pPr>
            <w:r>
              <w:t>[</w:t>
            </w:r>
            <w:r w:rsidR="009B3FD5" w:rsidRPr="00F103E1">
              <w:t>0.3</w:t>
            </w:r>
            <w:r>
              <w:t>]</w:t>
            </w:r>
          </w:p>
        </w:tc>
        <w:tc>
          <w:tcPr>
            <w:tcW w:w="741" w:type="dxa"/>
            <w:tcBorders>
              <w:top w:val="single" w:sz="4" w:space="0" w:color="auto"/>
              <w:left w:val="single" w:sz="4" w:space="0" w:color="auto"/>
              <w:bottom w:val="single" w:sz="4" w:space="0" w:color="auto"/>
              <w:right w:val="single" w:sz="4" w:space="0" w:color="auto"/>
            </w:tcBorders>
          </w:tcPr>
          <w:p w14:paraId="3D21D2A5" w14:textId="19425284" w:rsidR="009B3FD5" w:rsidRDefault="0001636B" w:rsidP="009B3FD5">
            <w:pPr>
              <w:pStyle w:val="TAC"/>
              <w:rPr>
                <w:rFonts w:eastAsia="PMingLiU"/>
              </w:rPr>
            </w:pPr>
            <w:r>
              <w:t>[</w:t>
            </w:r>
            <w:r w:rsidR="009B3FD5" w:rsidRPr="00F103E1">
              <w:t>3.2</w:t>
            </w:r>
            <w:r>
              <w:t>]</w:t>
            </w:r>
          </w:p>
        </w:tc>
        <w:tc>
          <w:tcPr>
            <w:tcW w:w="740" w:type="dxa"/>
            <w:tcBorders>
              <w:top w:val="single" w:sz="4" w:space="0" w:color="auto"/>
              <w:left w:val="single" w:sz="4" w:space="0" w:color="auto"/>
              <w:bottom w:val="single" w:sz="4" w:space="0" w:color="auto"/>
              <w:right w:val="single" w:sz="4" w:space="0" w:color="auto"/>
            </w:tcBorders>
          </w:tcPr>
          <w:p w14:paraId="559AD550" w14:textId="0ADE5345" w:rsidR="009B3FD5" w:rsidRDefault="0001636B" w:rsidP="009B3FD5">
            <w:pPr>
              <w:pStyle w:val="TAC"/>
              <w:rPr>
                <w:rFonts w:eastAsia="PMingLiU"/>
              </w:rPr>
            </w:pPr>
            <w:r>
              <w:t>[</w:t>
            </w:r>
            <w:r w:rsidR="009B3FD5" w:rsidRPr="00F103E1">
              <w:t>3.1</w:t>
            </w:r>
            <w:r>
              <w:t>]</w:t>
            </w:r>
          </w:p>
        </w:tc>
        <w:tc>
          <w:tcPr>
            <w:tcW w:w="741" w:type="dxa"/>
            <w:tcBorders>
              <w:top w:val="single" w:sz="4" w:space="0" w:color="auto"/>
              <w:left w:val="single" w:sz="4" w:space="0" w:color="auto"/>
              <w:bottom w:val="single" w:sz="4" w:space="0" w:color="auto"/>
              <w:right w:val="single" w:sz="4" w:space="0" w:color="auto"/>
            </w:tcBorders>
          </w:tcPr>
          <w:p w14:paraId="2FF641F1" w14:textId="0E47F3CF" w:rsidR="009B3FD5" w:rsidRDefault="0001636B" w:rsidP="009B3FD5">
            <w:pPr>
              <w:pStyle w:val="TAC"/>
              <w:rPr>
                <w:rFonts w:eastAsia="PMingLiU"/>
              </w:rPr>
            </w:pPr>
            <w:r>
              <w:t>[</w:t>
            </w:r>
            <w:r w:rsidR="009B3FD5" w:rsidRPr="00F103E1">
              <w:t>3.3</w:t>
            </w:r>
            <w:r>
              <w:t>]</w:t>
            </w:r>
          </w:p>
        </w:tc>
        <w:tc>
          <w:tcPr>
            <w:tcW w:w="741" w:type="dxa"/>
            <w:tcBorders>
              <w:top w:val="single" w:sz="4" w:space="0" w:color="auto"/>
              <w:left w:val="single" w:sz="4" w:space="0" w:color="auto"/>
              <w:bottom w:val="single" w:sz="4" w:space="0" w:color="auto"/>
              <w:right w:val="single" w:sz="4" w:space="0" w:color="auto"/>
            </w:tcBorders>
          </w:tcPr>
          <w:p w14:paraId="154C9943" w14:textId="729F6280" w:rsidR="009B3FD5" w:rsidRDefault="0001636B" w:rsidP="009B3FD5">
            <w:pPr>
              <w:pStyle w:val="TAC"/>
              <w:rPr>
                <w:rFonts w:eastAsia="PMingLiU"/>
              </w:rPr>
            </w:pPr>
            <w:r>
              <w:t>[</w:t>
            </w:r>
            <w:r w:rsidR="009B3FD5" w:rsidRPr="00F103E1">
              <w:t>2.6</w:t>
            </w:r>
            <w:r>
              <w:t>]</w:t>
            </w:r>
          </w:p>
        </w:tc>
        <w:tc>
          <w:tcPr>
            <w:tcW w:w="740" w:type="dxa"/>
            <w:tcBorders>
              <w:top w:val="single" w:sz="4" w:space="0" w:color="auto"/>
              <w:left w:val="single" w:sz="4" w:space="0" w:color="auto"/>
              <w:bottom w:val="single" w:sz="4" w:space="0" w:color="auto"/>
              <w:right w:val="single" w:sz="4" w:space="0" w:color="auto"/>
            </w:tcBorders>
          </w:tcPr>
          <w:p w14:paraId="36A06998" w14:textId="77777777" w:rsidR="009B3FD5" w:rsidRDefault="009B3FD5" w:rsidP="009B3FD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FFC648" w14:textId="77777777" w:rsidR="009B3FD5" w:rsidRDefault="009B3FD5" w:rsidP="009B3FD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9669EBB" w14:textId="77777777" w:rsidR="009B3FD5" w:rsidRDefault="009B3FD5" w:rsidP="009B3FD5">
            <w:pPr>
              <w:pStyle w:val="TAC"/>
              <w:rPr>
                <w:rFonts w:eastAsia="PMingLiU"/>
              </w:rPr>
            </w:pPr>
          </w:p>
        </w:tc>
      </w:tr>
      <w:tr w:rsidR="009B3FD5" w14:paraId="2F2E24DD"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29C280" w14:textId="09F4967B" w:rsidR="009B3FD5" w:rsidRDefault="009B3FD5" w:rsidP="009B3FD5">
            <w:pPr>
              <w:pStyle w:val="TAC"/>
              <w:rPr>
                <w:rFonts w:eastAsia="PMingLiU"/>
              </w:rPr>
            </w:pPr>
            <w:r>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117900E" w14:textId="61D06235" w:rsidR="009B3FD5" w:rsidRDefault="0001636B" w:rsidP="009B3FD5">
            <w:pPr>
              <w:pStyle w:val="TAC"/>
              <w:rPr>
                <w:rFonts w:eastAsia="PMingLiU"/>
              </w:rPr>
            </w:pPr>
            <w:r>
              <w:t>[</w:t>
            </w:r>
            <w:r w:rsidR="009B3FD5" w:rsidRPr="00342A06">
              <w:t>0.2</w:t>
            </w:r>
            <w:r>
              <w:t>]</w:t>
            </w:r>
          </w:p>
        </w:tc>
        <w:tc>
          <w:tcPr>
            <w:tcW w:w="740" w:type="dxa"/>
            <w:tcBorders>
              <w:top w:val="single" w:sz="4" w:space="0" w:color="auto"/>
              <w:left w:val="single" w:sz="4" w:space="0" w:color="auto"/>
              <w:bottom w:val="single" w:sz="4" w:space="0" w:color="auto"/>
              <w:right w:val="single" w:sz="4" w:space="0" w:color="auto"/>
            </w:tcBorders>
          </w:tcPr>
          <w:p w14:paraId="7FFE1DC2" w14:textId="51E882D5" w:rsidR="009B3FD5" w:rsidRDefault="0001636B" w:rsidP="009B3FD5">
            <w:pPr>
              <w:pStyle w:val="TAC"/>
              <w:rPr>
                <w:rFonts w:eastAsia="PMingLiU"/>
              </w:rPr>
            </w:pPr>
            <w:r>
              <w:t>[</w:t>
            </w:r>
            <w:r w:rsidR="009B3FD5" w:rsidRPr="00342A06">
              <w:t>0.2</w:t>
            </w:r>
            <w:r>
              <w:t>]</w:t>
            </w:r>
          </w:p>
        </w:tc>
        <w:tc>
          <w:tcPr>
            <w:tcW w:w="741" w:type="dxa"/>
            <w:tcBorders>
              <w:top w:val="single" w:sz="4" w:space="0" w:color="auto"/>
              <w:left w:val="single" w:sz="4" w:space="0" w:color="auto"/>
              <w:bottom w:val="single" w:sz="4" w:space="0" w:color="auto"/>
              <w:right w:val="single" w:sz="4" w:space="0" w:color="auto"/>
            </w:tcBorders>
          </w:tcPr>
          <w:p w14:paraId="52C88FEA" w14:textId="2DECB824" w:rsidR="009B3FD5" w:rsidRDefault="0001636B" w:rsidP="009B3FD5">
            <w:pPr>
              <w:pStyle w:val="TAC"/>
              <w:rPr>
                <w:rFonts w:eastAsia="PMingLiU"/>
              </w:rPr>
            </w:pPr>
            <w:r>
              <w:t>[</w:t>
            </w:r>
            <w:r w:rsidR="009B3FD5" w:rsidRPr="00342A06">
              <w:t>2.8</w:t>
            </w:r>
            <w:r>
              <w:t>]</w:t>
            </w:r>
          </w:p>
        </w:tc>
        <w:tc>
          <w:tcPr>
            <w:tcW w:w="741" w:type="dxa"/>
            <w:tcBorders>
              <w:top w:val="single" w:sz="4" w:space="0" w:color="auto"/>
              <w:left w:val="single" w:sz="4" w:space="0" w:color="auto"/>
              <w:bottom w:val="single" w:sz="4" w:space="0" w:color="auto"/>
              <w:right w:val="single" w:sz="4" w:space="0" w:color="auto"/>
            </w:tcBorders>
          </w:tcPr>
          <w:p w14:paraId="7345F3B9" w14:textId="77777777" w:rsidR="009B3FD5" w:rsidRDefault="009B3FD5" w:rsidP="009B3FD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DA3F9BD" w14:textId="77777777" w:rsidR="009B3FD5" w:rsidRDefault="009B3FD5" w:rsidP="009B3FD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B0B979" w14:textId="77777777" w:rsidR="009B3FD5" w:rsidRDefault="009B3FD5" w:rsidP="009B3FD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C853C9" w14:textId="77777777" w:rsidR="009B3FD5" w:rsidRDefault="009B3FD5" w:rsidP="009B3FD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4433789" w14:textId="77777777" w:rsidR="009B3FD5" w:rsidRDefault="009B3FD5" w:rsidP="009B3FD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B663CD" w14:textId="77777777" w:rsidR="009B3FD5" w:rsidRDefault="009B3FD5" w:rsidP="009B3FD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D1F91EE" w14:textId="77777777" w:rsidR="009B3FD5" w:rsidRDefault="009B3FD5" w:rsidP="009B3FD5">
            <w:pPr>
              <w:pStyle w:val="TAC"/>
              <w:rPr>
                <w:rFonts w:eastAsia="PMingLiU"/>
              </w:rPr>
            </w:pPr>
          </w:p>
        </w:tc>
      </w:tr>
    </w:tbl>
    <w:p w14:paraId="0C882FEC" w14:textId="5DAA59C2" w:rsidR="0056071B" w:rsidRDefault="0056071B" w:rsidP="009B3FD5">
      <w:pPr>
        <w:pStyle w:val="Caption"/>
        <w:keepNext/>
        <w:jc w:val="center"/>
      </w:pPr>
      <w:r>
        <w:t xml:space="preserve">Table </w:t>
      </w:r>
      <w:r w:rsidR="00721DC0">
        <w:fldChar w:fldCharType="begin"/>
      </w:r>
      <w:r w:rsidR="00721DC0">
        <w:instrText xml:space="preserve"> SEQ Table \* ARABIC </w:instrText>
      </w:r>
      <w:r w:rsidR="00721DC0">
        <w:fldChar w:fldCharType="separate"/>
      </w:r>
      <w:r w:rsidR="005762A7">
        <w:rPr>
          <w:noProof/>
        </w:rPr>
        <w:t>5</w:t>
      </w:r>
      <w:r w:rsidR="00721DC0">
        <w:rPr>
          <w:noProof/>
        </w:rPr>
        <w:fldChar w:fldCharType="end"/>
      </w:r>
      <w:r>
        <w:t>:</w:t>
      </w:r>
      <w:r w:rsidR="009B3FD5">
        <w:t xml:space="preserve"> REFSENS degradation for 2Tx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6071B" w14:paraId="176D4486" w14:textId="77777777" w:rsidTr="00B653A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87C3D7" w14:textId="77777777" w:rsidR="0056071B" w:rsidRDefault="0056071B" w:rsidP="00B653A9">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970FC34" w14:textId="77777777" w:rsidR="0056071B" w:rsidRDefault="0056071B" w:rsidP="00B653A9">
            <w:pPr>
              <w:pStyle w:val="TAH"/>
              <w:rPr>
                <w:rFonts w:eastAsia="PMingLiU"/>
              </w:rPr>
            </w:pPr>
            <w:r>
              <w:rPr>
                <w:rFonts w:eastAsia="PMingLiU"/>
              </w:rPr>
              <w:t>5</w:t>
            </w:r>
          </w:p>
          <w:p w14:paraId="3E881C59" w14:textId="77777777" w:rsidR="0056071B" w:rsidRDefault="0056071B"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B46AC9" w14:textId="77777777" w:rsidR="0056071B" w:rsidRDefault="0056071B" w:rsidP="00B653A9">
            <w:pPr>
              <w:pStyle w:val="TAH"/>
              <w:rPr>
                <w:rFonts w:eastAsia="PMingLiU"/>
              </w:rPr>
            </w:pPr>
            <w:r>
              <w:rPr>
                <w:rFonts w:eastAsia="PMingLiU"/>
              </w:rPr>
              <w:t>10</w:t>
            </w:r>
          </w:p>
          <w:p w14:paraId="52715C70"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F41019" w14:textId="77777777" w:rsidR="0056071B" w:rsidRDefault="0056071B" w:rsidP="00B653A9">
            <w:pPr>
              <w:pStyle w:val="TAH"/>
              <w:rPr>
                <w:rFonts w:eastAsia="PMingLiU"/>
              </w:rPr>
            </w:pPr>
            <w:r>
              <w:rPr>
                <w:rFonts w:eastAsia="PMingLiU"/>
              </w:rPr>
              <w:t>15</w:t>
            </w:r>
          </w:p>
          <w:p w14:paraId="6B1A7FFF"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AD4F92" w14:textId="77777777" w:rsidR="0056071B" w:rsidRDefault="0056071B" w:rsidP="00B653A9">
            <w:pPr>
              <w:pStyle w:val="TAH"/>
              <w:rPr>
                <w:rFonts w:eastAsia="PMingLiU"/>
              </w:rPr>
            </w:pPr>
            <w:r>
              <w:rPr>
                <w:rFonts w:eastAsia="PMingLiU"/>
              </w:rPr>
              <w:t>20</w:t>
            </w:r>
          </w:p>
          <w:p w14:paraId="7DD290A4" w14:textId="77777777" w:rsidR="0056071B" w:rsidRDefault="0056071B" w:rsidP="00B653A9">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03E67B" w14:textId="77777777" w:rsidR="0056071B" w:rsidRDefault="0056071B" w:rsidP="00B653A9">
            <w:pPr>
              <w:pStyle w:val="TAH"/>
              <w:rPr>
                <w:rFonts w:eastAsia="PMingLiU"/>
              </w:rPr>
            </w:pPr>
            <w:r>
              <w:rPr>
                <w:rFonts w:eastAsia="PMingLiU"/>
              </w:rPr>
              <w:t>25</w:t>
            </w:r>
          </w:p>
          <w:p w14:paraId="3AADBCBF"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2ED0D7" w14:textId="77777777" w:rsidR="0056071B" w:rsidRDefault="0056071B" w:rsidP="00B653A9">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D0E9FB2" w14:textId="77777777" w:rsidR="0056071B" w:rsidRDefault="0056071B" w:rsidP="00B653A9">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5115676" w14:textId="77777777" w:rsidR="0056071B" w:rsidRDefault="0056071B" w:rsidP="00B653A9">
            <w:pPr>
              <w:pStyle w:val="TAH"/>
              <w:rPr>
                <w:rFonts w:eastAsia="PMingLiU"/>
              </w:rPr>
            </w:pPr>
            <w:r>
              <w:rPr>
                <w:rFonts w:eastAsia="PMingLiU"/>
              </w:rPr>
              <w:t>40</w:t>
            </w:r>
          </w:p>
          <w:p w14:paraId="352EF52A" w14:textId="77777777" w:rsidR="0056071B" w:rsidRDefault="0056071B" w:rsidP="00B653A9">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800F51" w14:textId="77777777" w:rsidR="0056071B" w:rsidRDefault="0056071B" w:rsidP="00B653A9">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D88611" w14:textId="77777777" w:rsidR="0056071B" w:rsidRDefault="0056071B" w:rsidP="00B653A9">
            <w:pPr>
              <w:pStyle w:val="TAH"/>
              <w:rPr>
                <w:rFonts w:eastAsia="PMingLiU"/>
              </w:rPr>
            </w:pPr>
            <w:r>
              <w:rPr>
                <w:rFonts w:eastAsia="PMingLiU"/>
              </w:rPr>
              <w:t>50</w:t>
            </w:r>
          </w:p>
          <w:p w14:paraId="199C2CBE" w14:textId="77777777" w:rsidR="0056071B" w:rsidRDefault="0056071B" w:rsidP="00B653A9">
            <w:pPr>
              <w:pStyle w:val="TAH"/>
              <w:rPr>
                <w:rFonts w:eastAsia="PMingLiU"/>
              </w:rPr>
            </w:pPr>
            <w:r>
              <w:rPr>
                <w:rFonts w:eastAsia="PMingLiU"/>
              </w:rPr>
              <w:t>MHz</w:t>
            </w:r>
            <w:r>
              <w:rPr>
                <w:rFonts w:eastAsia="PMingLiU"/>
              </w:rPr>
              <w:br/>
              <w:t>(dB)</w:t>
            </w:r>
          </w:p>
        </w:tc>
      </w:tr>
      <w:tr w:rsidR="0001636B" w14:paraId="15DB99D6"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B93AB9" w14:textId="5D9134F6" w:rsidR="0001636B" w:rsidRDefault="0001636B" w:rsidP="0001636B">
            <w:pPr>
              <w:pStyle w:val="TAC"/>
              <w:rPr>
                <w:rFonts w:eastAsia="PMingLiU"/>
              </w:rPr>
            </w:pPr>
            <w:r>
              <w:rPr>
                <w:rFonts w:eastAsia="PMingLiU"/>
              </w:rPr>
              <w:t>n5</w:t>
            </w:r>
          </w:p>
        </w:tc>
        <w:tc>
          <w:tcPr>
            <w:tcW w:w="741" w:type="dxa"/>
            <w:tcBorders>
              <w:top w:val="single" w:sz="4" w:space="0" w:color="auto"/>
              <w:left w:val="single" w:sz="4" w:space="0" w:color="auto"/>
              <w:bottom w:val="single" w:sz="4" w:space="0" w:color="auto"/>
              <w:right w:val="single" w:sz="4" w:space="0" w:color="auto"/>
            </w:tcBorders>
          </w:tcPr>
          <w:p w14:paraId="0C0EB2C3" w14:textId="7F1920D7" w:rsidR="0001636B" w:rsidRDefault="0001636B" w:rsidP="0001636B">
            <w:pPr>
              <w:pStyle w:val="TAC"/>
              <w:rPr>
                <w:rFonts w:eastAsia="PMingLiU"/>
              </w:rPr>
            </w:pPr>
            <w:r>
              <w:t>[</w:t>
            </w:r>
            <w:r w:rsidRPr="008E1870">
              <w:t>1.1</w:t>
            </w:r>
            <w:r>
              <w:t>]</w:t>
            </w:r>
          </w:p>
        </w:tc>
        <w:tc>
          <w:tcPr>
            <w:tcW w:w="740" w:type="dxa"/>
            <w:tcBorders>
              <w:top w:val="single" w:sz="4" w:space="0" w:color="auto"/>
              <w:left w:val="single" w:sz="4" w:space="0" w:color="auto"/>
              <w:bottom w:val="single" w:sz="4" w:space="0" w:color="auto"/>
              <w:right w:val="single" w:sz="4" w:space="0" w:color="auto"/>
            </w:tcBorders>
          </w:tcPr>
          <w:p w14:paraId="2AEC9784" w14:textId="2F7EA000" w:rsidR="0001636B" w:rsidRDefault="0001636B" w:rsidP="0001636B">
            <w:pPr>
              <w:pStyle w:val="TAC"/>
              <w:rPr>
                <w:rFonts w:eastAsia="PMingLiU"/>
              </w:rPr>
            </w:pPr>
            <w:r>
              <w:t>[</w:t>
            </w:r>
            <w:r w:rsidRPr="008E1870">
              <w:t>1.1</w:t>
            </w:r>
            <w:r>
              <w:t>]</w:t>
            </w:r>
          </w:p>
        </w:tc>
        <w:tc>
          <w:tcPr>
            <w:tcW w:w="741" w:type="dxa"/>
            <w:tcBorders>
              <w:top w:val="single" w:sz="4" w:space="0" w:color="auto"/>
              <w:left w:val="single" w:sz="4" w:space="0" w:color="auto"/>
              <w:bottom w:val="single" w:sz="4" w:space="0" w:color="auto"/>
              <w:right w:val="single" w:sz="4" w:space="0" w:color="auto"/>
            </w:tcBorders>
          </w:tcPr>
          <w:p w14:paraId="517D7107" w14:textId="642AE8CE" w:rsidR="0001636B" w:rsidRDefault="0001636B" w:rsidP="0001636B">
            <w:pPr>
              <w:pStyle w:val="TAC"/>
              <w:rPr>
                <w:rFonts w:eastAsia="PMingLiU"/>
              </w:rPr>
            </w:pPr>
            <w:r>
              <w:t>[</w:t>
            </w:r>
            <w:r w:rsidRPr="008E1870">
              <w:t>1.0</w:t>
            </w:r>
            <w:r>
              <w:t>]</w:t>
            </w:r>
          </w:p>
        </w:tc>
        <w:tc>
          <w:tcPr>
            <w:tcW w:w="741" w:type="dxa"/>
            <w:tcBorders>
              <w:top w:val="single" w:sz="4" w:space="0" w:color="auto"/>
              <w:left w:val="single" w:sz="4" w:space="0" w:color="auto"/>
              <w:bottom w:val="single" w:sz="4" w:space="0" w:color="auto"/>
              <w:right w:val="single" w:sz="4" w:space="0" w:color="auto"/>
            </w:tcBorders>
          </w:tcPr>
          <w:p w14:paraId="5465FDB9" w14:textId="20645D7C" w:rsidR="0001636B" w:rsidRDefault="0001636B" w:rsidP="0001636B">
            <w:pPr>
              <w:pStyle w:val="TAC"/>
              <w:rPr>
                <w:rFonts w:eastAsia="PMingLiU"/>
              </w:rPr>
            </w:pPr>
            <w:r>
              <w:t>[</w:t>
            </w:r>
            <w:r w:rsidRPr="008E1870">
              <w:t>5.0</w:t>
            </w:r>
            <w:r>
              <w:t>]</w:t>
            </w:r>
          </w:p>
        </w:tc>
        <w:tc>
          <w:tcPr>
            <w:tcW w:w="740" w:type="dxa"/>
            <w:tcBorders>
              <w:top w:val="single" w:sz="4" w:space="0" w:color="auto"/>
              <w:left w:val="single" w:sz="4" w:space="0" w:color="auto"/>
              <w:bottom w:val="single" w:sz="4" w:space="0" w:color="auto"/>
              <w:right w:val="single" w:sz="4" w:space="0" w:color="auto"/>
            </w:tcBorders>
          </w:tcPr>
          <w:p w14:paraId="67C3766D" w14:textId="07D4D439" w:rsidR="0001636B" w:rsidRDefault="0001636B" w:rsidP="0001636B">
            <w:pPr>
              <w:pStyle w:val="TAC"/>
              <w:rPr>
                <w:rFonts w:eastAsia="PMingLiU"/>
              </w:rPr>
            </w:pPr>
            <w:r>
              <w:t>[</w:t>
            </w:r>
            <w:r w:rsidRPr="008E1870">
              <w:t>4.9</w:t>
            </w:r>
            <w:r>
              <w:t>]</w:t>
            </w:r>
          </w:p>
        </w:tc>
        <w:tc>
          <w:tcPr>
            <w:tcW w:w="741" w:type="dxa"/>
            <w:tcBorders>
              <w:top w:val="single" w:sz="4" w:space="0" w:color="auto"/>
              <w:left w:val="single" w:sz="4" w:space="0" w:color="auto"/>
              <w:bottom w:val="single" w:sz="4" w:space="0" w:color="auto"/>
              <w:right w:val="single" w:sz="4" w:space="0" w:color="auto"/>
            </w:tcBorders>
          </w:tcPr>
          <w:p w14:paraId="50A313BB"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38C880" w14:textId="77777777" w:rsidR="0001636B" w:rsidRDefault="0001636B" w:rsidP="0001636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7088A0"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364FD2"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A10222" w14:textId="77777777" w:rsidR="0001636B" w:rsidRDefault="0001636B" w:rsidP="0001636B">
            <w:pPr>
              <w:pStyle w:val="TAC"/>
              <w:rPr>
                <w:rFonts w:eastAsia="PMingLiU"/>
              </w:rPr>
            </w:pPr>
          </w:p>
        </w:tc>
      </w:tr>
      <w:tr w:rsidR="0001636B" w14:paraId="580E8E81"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A96529" w14:textId="26A99DAE" w:rsidR="0001636B" w:rsidRDefault="0001636B" w:rsidP="0001636B">
            <w:pPr>
              <w:pStyle w:val="TAC"/>
              <w:rPr>
                <w:rFonts w:eastAsia="PMingLiU"/>
              </w:rPr>
            </w:pPr>
            <w:r>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19A9523" w14:textId="020DD444" w:rsidR="0001636B" w:rsidRDefault="0001636B" w:rsidP="0001636B">
            <w:pPr>
              <w:pStyle w:val="TAC"/>
              <w:rPr>
                <w:rFonts w:eastAsia="PMingLiU"/>
              </w:rPr>
            </w:pPr>
            <w:r>
              <w:t>[</w:t>
            </w:r>
            <w:r w:rsidRPr="001C1093">
              <w:t>1.0</w:t>
            </w:r>
            <w:r>
              <w:t>]</w:t>
            </w:r>
          </w:p>
        </w:tc>
        <w:tc>
          <w:tcPr>
            <w:tcW w:w="740" w:type="dxa"/>
            <w:tcBorders>
              <w:top w:val="single" w:sz="4" w:space="0" w:color="auto"/>
              <w:left w:val="single" w:sz="4" w:space="0" w:color="auto"/>
              <w:bottom w:val="single" w:sz="4" w:space="0" w:color="auto"/>
              <w:right w:val="single" w:sz="4" w:space="0" w:color="auto"/>
            </w:tcBorders>
          </w:tcPr>
          <w:p w14:paraId="72581EE0" w14:textId="27CCED1A" w:rsidR="0001636B" w:rsidRDefault="0001636B" w:rsidP="0001636B">
            <w:pPr>
              <w:pStyle w:val="TAC"/>
              <w:rPr>
                <w:rFonts w:eastAsia="PMingLiU"/>
              </w:rPr>
            </w:pPr>
            <w:r>
              <w:t>[</w:t>
            </w:r>
            <w:r w:rsidRPr="001C1093">
              <w:t>1.0</w:t>
            </w:r>
            <w:r>
              <w:t>]</w:t>
            </w:r>
          </w:p>
        </w:tc>
        <w:tc>
          <w:tcPr>
            <w:tcW w:w="741" w:type="dxa"/>
            <w:tcBorders>
              <w:top w:val="single" w:sz="4" w:space="0" w:color="auto"/>
              <w:left w:val="single" w:sz="4" w:space="0" w:color="auto"/>
              <w:bottom w:val="single" w:sz="4" w:space="0" w:color="auto"/>
              <w:right w:val="single" w:sz="4" w:space="0" w:color="auto"/>
            </w:tcBorders>
          </w:tcPr>
          <w:p w14:paraId="39A57C4C" w14:textId="5D3221A4" w:rsidR="0001636B" w:rsidRDefault="0001636B" w:rsidP="0001636B">
            <w:pPr>
              <w:pStyle w:val="TAC"/>
              <w:rPr>
                <w:rFonts w:eastAsia="PMingLiU"/>
              </w:rPr>
            </w:pPr>
            <w:r>
              <w:t>[</w:t>
            </w:r>
            <w:r w:rsidRPr="001C1093">
              <w:t>1.1</w:t>
            </w:r>
            <w:r>
              <w:t>]</w:t>
            </w:r>
          </w:p>
        </w:tc>
        <w:tc>
          <w:tcPr>
            <w:tcW w:w="741" w:type="dxa"/>
            <w:tcBorders>
              <w:top w:val="single" w:sz="4" w:space="0" w:color="auto"/>
              <w:left w:val="single" w:sz="4" w:space="0" w:color="auto"/>
              <w:bottom w:val="single" w:sz="4" w:space="0" w:color="auto"/>
              <w:right w:val="single" w:sz="4" w:space="0" w:color="auto"/>
            </w:tcBorders>
          </w:tcPr>
          <w:p w14:paraId="1C9E5271" w14:textId="4563151F" w:rsidR="0001636B" w:rsidRDefault="0001636B" w:rsidP="0001636B">
            <w:pPr>
              <w:pStyle w:val="TAC"/>
              <w:rPr>
                <w:rFonts w:eastAsia="PMingLiU"/>
              </w:rPr>
            </w:pPr>
            <w:r>
              <w:t>[</w:t>
            </w:r>
            <w:r w:rsidRPr="001C1093">
              <w:t>5.0</w:t>
            </w:r>
            <w:r>
              <w:t>]</w:t>
            </w:r>
          </w:p>
        </w:tc>
        <w:tc>
          <w:tcPr>
            <w:tcW w:w="740" w:type="dxa"/>
            <w:tcBorders>
              <w:top w:val="single" w:sz="4" w:space="0" w:color="auto"/>
              <w:left w:val="single" w:sz="4" w:space="0" w:color="auto"/>
              <w:bottom w:val="single" w:sz="4" w:space="0" w:color="auto"/>
              <w:right w:val="single" w:sz="4" w:space="0" w:color="auto"/>
            </w:tcBorders>
          </w:tcPr>
          <w:p w14:paraId="00CD82EF" w14:textId="312BE109" w:rsidR="0001636B" w:rsidRDefault="0001636B" w:rsidP="0001636B">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6724C20B" w14:textId="7B64D162" w:rsidR="0001636B" w:rsidRDefault="0001636B" w:rsidP="0001636B">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08351B2F" w14:textId="6792BF42" w:rsidR="0001636B" w:rsidRDefault="0001636B" w:rsidP="0001636B">
            <w:pPr>
              <w:pStyle w:val="TAC"/>
              <w:rPr>
                <w:rFonts w:eastAsia="PMingLiU"/>
              </w:rPr>
            </w:pPr>
            <w:r>
              <w:t>[</w:t>
            </w:r>
            <w:r w:rsidRPr="001C1093">
              <w:t>4.6</w:t>
            </w:r>
            <w:r>
              <w:t>]</w:t>
            </w:r>
          </w:p>
        </w:tc>
        <w:tc>
          <w:tcPr>
            <w:tcW w:w="740" w:type="dxa"/>
            <w:tcBorders>
              <w:top w:val="single" w:sz="4" w:space="0" w:color="auto"/>
              <w:left w:val="single" w:sz="4" w:space="0" w:color="auto"/>
              <w:bottom w:val="single" w:sz="4" w:space="0" w:color="auto"/>
              <w:right w:val="single" w:sz="4" w:space="0" w:color="auto"/>
            </w:tcBorders>
          </w:tcPr>
          <w:p w14:paraId="78608A53"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A79175"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84005B" w14:textId="77777777" w:rsidR="0001636B" w:rsidRDefault="0001636B" w:rsidP="0001636B">
            <w:pPr>
              <w:pStyle w:val="TAC"/>
              <w:rPr>
                <w:rFonts w:eastAsia="PMingLiU"/>
              </w:rPr>
            </w:pPr>
          </w:p>
        </w:tc>
      </w:tr>
      <w:tr w:rsidR="0001636B" w14:paraId="26794F39"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4CDEC7" w14:textId="5412EDA8" w:rsidR="0001636B" w:rsidRDefault="0001636B" w:rsidP="0001636B">
            <w:pPr>
              <w:pStyle w:val="TAC"/>
              <w:rPr>
                <w:rFonts w:eastAsia="PMingLiU"/>
              </w:rPr>
            </w:pPr>
            <w:r>
              <w:rPr>
                <w:rFonts w:eastAsia="PMingLiU"/>
              </w:rPr>
              <w:t>n26</w:t>
            </w:r>
          </w:p>
        </w:tc>
        <w:tc>
          <w:tcPr>
            <w:tcW w:w="741" w:type="dxa"/>
            <w:tcBorders>
              <w:top w:val="single" w:sz="4" w:space="0" w:color="auto"/>
              <w:left w:val="single" w:sz="4" w:space="0" w:color="auto"/>
              <w:bottom w:val="single" w:sz="4" w:space="0" w:color="auto"/>
              <w:right w:val="single" w:sz="4" w:space="0" w:color="auto"/>
            </w:tcBorders>
          </w:tcPr>
          <w:p w14:paraId="500B6A1C" w14:textId="6794E76D" w:rsidR="0001636B" w:rsidRDefault="0001636B" w:rsidP="0001636B">
            <w:pPr>
              <w:pStyle w:val="TAC"/>
              <w:rPr>
                <w:rFonts w:eastAsia="PMingLiU"/>
              </w:rPr>
            </w:pPr>
            <w:r>
              <w:t>[</w:t>
            </w:r>
            <w:r w:rsidRPr="0044713C">
              <w:t>1.1</w:t>
            </w:r>
            <w:r>
              <w:t>]</w:t>
            </w:r>
          </w:p>
        </w:tc>
        <w:tc>
          <w:tcPr>
            <w:tcW w:w="740" w:type="dxa"/>
            <w:tcBorders>
              <w:top w:val="single" w:sz="4" w:space="0" w:color="auto"/>
              <w:left w:val="single" w:sz="4" w:space="0" w:color="auto"/>
              <w:bottom w:val="single" w:sz="4" w:space="0" w:color="auto"/>
              <w:right w:val="single" w:sz="4" w:space="0" w:color="auto"/>
            </w:tcBorders>
          </w:tcPr>
          <w:p w14:paraId="60F28AB6" w14:textId="7BB0D4C2" w:rsidR="0001636B" w:rsidRDefault="0001636B" w:rsidP="0001636B">
            <w:pPr>
              <w:pStyle w:val="TAC"/>
              <w:rPr>
                <w:rFonts w:eastAsia="PMingLiU"/>
              </w:rPr>
            </w:pPr>
            <w:r>
              <w:t>[</w:t>
            </w:r>
            <w:r w:rsidRPr="0044713C">
              <w:t>1.0</w:t>
            </w:r>
            <w:r>
              <w:t>]</w:t>
            </w:r>
          </w:p>
        </w:tc>
        <w:tc>
          <w:tcPr>
            <w:tcW w:w="741" w:type="dxa"/>
            <w:tcBorders>
              <w:top w:val="single" w:sz="4" w:space="0" w:color="auto"/>
              <w:left w:val="single" w:sz="4" w:space="0" w:color="auto"/>
              <w:bottom w:val="single" w:sz="4" w:space="0" w:color="auto"/>
              <w:right w:val="single" w:sz="4" w:space="0" w:color="auto"/>
            </w:tcBorders>
          </w:tcPr>
          <w:p w14:paraId="53C06073" w14:textId="6741859D" w:rsidR="0001636B" w:rsidRDefault="0001636B" w:rsidP="0001636B">
            <w:pPr>
              <w:pStyle w:val="TAC"/>
              <w:rPr>
                <w:rFonts w:eastAsia="PMingLiU"/>
              </w:rPr>
            </w:pPr>
            <w:r>
              <w:t>[</w:t>
            </w:r>
            <w:r w:rsidRPr="0044713C">
              <w:t>1.0</w:t>
            </w:r>
            <w:r>
              <w:t>]</w:t>
            </w:r>
          </w:p>
        </w:tc>
        <w:tc>
          <w:tcPr>
            <w:tcW w:w="741" w:type="dxa"/>
            <w:tcBorders>
              <w:top w:val="single" w:sz="4" w:space="0" w:color="auto"/>
              <w:left w:val="single" w:sz="4" w:space="0" w:color="auto"/>
              <w:bottom w:val="single" w:sz="4" w:space="0" w:color="auto"/>
              <w:right w:val="single" w:sz="4" w:space="0" w:color="auto"/>
            </w:tcBorders>
          </w:tcPr>
          <w:p w14:paraId="1641110B" w14:textId="052E0D26" w:rsidR="0001636B" w:rsidRDefault="0001636B" w:rsidP="0001636B">
            <w:pPr>
              <w:pStyle w:val="TAC"/>
              <w:rPr>
                <w:rFonts w:eastAsia="PMingLiU"/>
              </w:rPr>
            </w:pPr>
            <w:r>
              <w:t>[</w:t>
            </w:r>
            <w:r w:rsidRPr="0044713C">
              <w:t>4.2</w:t>
            </w:r>
            <w:r>
              <w:t>]</w:t>
            </w:r>
          </w:p>
        </w:tc>
        <w:tc>
          <w:tcPr>
            <w:tcW w:w="740" w:type="dxa"/>
            <w:tcBorders>
              <w:top w:val="single" w:sz="4" w:space="0" w:color="auto"/>
              <w:left w:val="single" w:sz="4" w:space="0" w:color="auto"/>
              <w:bottom w:val="single" w:sz="4" w:space="0" w:color="auto"/>
              <w:right w:val="single" w:sz="4" w:space="0" w:color="auto"/>
            </w:tcBorders>
          </w:tcPr>
          <w:p w14:paraId="593790BC" w14:textId="0AFF866E" w:rsidR="0001636B" w:rsidRDefault="0001636B" w:rsidP="0001636B">
            <w:pPr>
              <w:pStyle w:val="TAC"/>
              <w:rPr>
                <w:rFonts w:eastAsia="PMingLiU"/>
              </w:rPr>
            </w:pPr>
            <w:r>
              <w:t>[</w:t>
            </w:r>
            <w:r w:rsidRPr="0044713C">
              <w:t>4.4</w:t>
            </w:r>
            <w:r>
              <w:t>]</w:t>
            </w:r>
          </w:p>
        </w:tc>
        <w:tc>
          <w:tcPr>
            <w:tcW w:w="741" w:type="dxa"/>
            <w:tcBorders>
              <w:top w:val="single" w:sz="4" w:space="0" w:color="auto"/>
              <w:left w:val="single" w:sz="4" w:space="0" w:color="auto"/>
              <w:bottom w:val="single" w:sz="4" w:space="0" w:color="auto"/>
              <w:right w:val="single" w:sz="4" w:space="0" w:color="auto"/>
            </w:tcBorders>
          </w:tcPr>
          <w:p w14:paraId="43B86FE9" w14:textId="4E8CE55D" w:rsidR="0001636B" w:rsidRDefault="0001636B" w:rsidP="0001636B">
            <w:pPr>
              <w:pStyle w:val="TAC"/>
              <w:rPr>
                <w:rFonts w:eastAsia="PMingLiU"/>
              </w:rPr>
            </w:pPr>
            <w:r>
              <w:t>[</w:t>
            </w:r>
            <w:r w:rsidRPr="0044713C">
              <w:t>4.1</w:t>
            </w:r>
            <w:r>
              <w:t>]</w:t>
            </w:r>
          </w:p>
        </w:tc>
        <w:tc>
          <w:tcPr>
            <w:tcW w:w="741" w:type="dxa"/>
            <w:tcBorders>
              <w:top w:val="single" w:sz="4" w:space="0" w:color="auto"/>
              <w:left w:val="single" w:sz="4" w:space="0" w:color="auto"/>
              <w:bottom w:val="single" w:sz="4" w:space="0" w:color="auto"/>
              <w:right w:val="single" w:sz="4" w:space="0" w:color="auto"/>
            </w:tcBorders>
          </w:tcPr>
          <w:p w14:paraId="15AA21E7" w14:textId="77777777" w:rsidR="0001636B" w:rsidRDefault="0001636B" w:rsidP="0001636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AE34FBE"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70809"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A7C1D36" w14:textId="77777777" w:rsidR="0001636B" w:rsidRDefault="0001636B" w:rsidP="0001636B">
            <w:pPr>
              <w:pStyle w:val="TAC"/>
              <w:rPr>
                <w:rFonts w:eastAsia="PMingLiU"/>
              </w:rPr>
            </w:pPr>
          </w:p>
        </w:tc>
      </w:tr>
      <w:tr w:rsidR="0001636B" w14:paraId="51948E52"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E116CD" w14:textId="753430E0" w:rsidR="0001636B" w:rsidRDefault="0001636B" w:rsidP="0001636B">
            <w:pPr>
              <w:pStyle w:val="TAC"/>
              <w:rPr>
                <w:rFonts w:eastAsia="PMingLiU"/>
              </w:rPr>
            </w:pPr>
            <w:r>
              <w:rPr>
                <w:rFonts w:eastAsia="PMingLiU"/>
              </w:rPr>
              <w:t>n28</w:t>
            </w:r>
          </w:p>
        </w:tc>
        <w:tc>
          <w:tcPr>
            <w:tcW w:w="741" w:type="dxa"/>
            <w:tcBorders>
              <w:top w:val="single" w:sz="4" w:space="0" w:color="auto"/>
              <w:left w:val="single" w:sz="4" w:space="0" w:color="auto"/>
              <w:bottom w:val="single" w:sz="4" w:space="0" w:color="auto"/>
              <w:right w:val="single" w:sz="4" w:space="0" w:color="auto"/>
            </w:tcBorders>
          </w:tcPr>
          <w:p w14:paraId="543468D3" w14:textId="567F3FAD" w:rsidR="0001636B" w:rsidRDefault="0001636B" w:rsidP="0001636B">
            <w:pPr>
              <w:pStyle w:val="TAC"/>
              <w:rPr>
                <w:rFonts w:eastAsia="PMingLiU"/>
              </w:rPr>
            </w:pPr>
            <w:r>
              <w:t>[</w:t>
            </w:r>
            <w:r w:rsidRPr="000F18C0">
              <w:t>1.1</w:t>
            </w:r>
            <w:r>
              <w:t>]</w:t>
            </w:r>
          </w:p>
        </w:tc>
        <w:tc>
          <w:tcPr>
            <w:tcW w:w="740" w:type="dxa"/>
            <w:tcBorders>
              <w:top w:val="single" w:sz="4" w:space="0" w:color="auto"/>
              <w:left w:val="single" w:sz="4" w:space="0" w:color="auto"/>
              <w:bottom w:val="single" w:sz="4" w:space="0" w:color="auto"/>
              <w:right w:val="single" w:sz="4" w:space="0" w:color="auto"/>
            </w:tcBorders>
          </w:tcPr>
          <w:p w14:paraId="79A642E3" w14:textId="49DF2045" w:rsidR="0001636B" w:rsidRDefault="0001636B" w:rsidP="0001636B">
            <w:pPr>
              <w:pStyle w:val="TAC"/>
              <w:rPr>
                <w:rFonts w:eastAsia="PMingLiU"/>
              </w:rPr>
            </w:pPr>
            <w:r>
              <w:t>[</w:t>
            </w:r>
            <w:r w:rsidRPr="000F18C0">
              <w:t>1.1</w:t>
            </w:r>
            <w:r>
              <w:t>]</w:t>
            </w:r>
          </w:p>
        </w:tc>
        <w:tc>
          <w:tcPr>
            <w:tcW w:w="741" w:type="dxa"/>
            <w:tcBorders>
              <w:top w:val="single" w:sz="4" w:space="0" w:color="auto"/>
              <w:left w:val="single" w:sz="4" w:space="0" w:color="auto"/>
              <w:bottom w:val="single" w:sz="4" w:space="0" w:color="auto"/>
              <w:right w:val="single" w:sz="4" w:space="0" w:color="auto"/>
            </w:tcBorders>
          </w:tcPr>
          <w:p w14:paraId="7A60EF4E" w14:textId="57AFCD99" w:rsidR="0001636B" w:rsidRDefault="0001636B" w:rsidP="0001636B">
            <w:pPr>
              <w:pStyle w:val="TAC"/>
              <w:rPr>
                <w:rFonts w:eastAsia="PMingLiU"/>
              </w:rPr>
            </w:pPr>
            <w:r>
              <w:t>[</w:t>
            </w:r>
            <w:r w:rsidRPr="000F18C0">
              <w:t>1.1</w:t>
            </w:r>
            <w:r>
              <w:t>]</w:t>
            </w:r>
          </w:p>
        </w:tc>
        <w:tc>
          <w:tcPr>
            <w:tcW w:w="741" w:type="dxa"/>
            <w:tcBorders>
              <w:top w:val="single" w:sz="4" w:space="0" w:color="auto"/>
              <w:left w:val="single" w:sz="4" w:space="0" w:color="auto"/>
              <w:bottom w:val="single" w:sz="4" w:space="0" w:color="auto"/>
              <w:right w:val="single" w:sz="4" w:space="0" w:color="auto"/>
            </w:tcBorders>
          </w:tcPr>
          <w:p w14:paraId="73C97274" w14:textId="52BB17D6" w:rsidR="0001636B" w:rsidRDefault="0001636B" w:rsidP="0001636B">
            <w:pPr>
              <w:pStyle w:val="TAC"/>
              <w:rPr>
                <w:rFonts w:eastAsia="PMingLiU"/>
              </w:rPr>
            </w:pPr>
            <w:r>
              <w:t>[</w:t>
            </w:r>
            <w:r w:rsidRPr="000F18C0">
              <w:t>2.2</w:t>
            </w:r>
            <w:r>
              <w:t>]</w:t>
            </w:r>
          </w:p>
        </w:tc>
        <w:tc>
          <w:tcPr>
            <w:tcW w:w="740" w:type="dxa"/>
            <w:tcBorders>
              <w:top w:val="single" w:sz="4" w:space="0" w:color="auto"/>
              <w:left w:val="single" w:sz="4" w:space="0" w:color="auto"/>
              <w:bottom w:val="single" w:sz="4" w:space="0" w:color="auto"/>
              <w:right w:val="single" w:sz="4" w:space="0" w:color="auto"/>
            </w:tcBorders>
          </w:tcPr>
          <w:p w14:paraId="1238B45E" w14:textId="07C77C7D" w:rsidR="0001636B" w:rsidRDefault="0001636B" w:rsidP="0001636B">
            <w:pPr>
              <w:pStyle w:val="TAC"/>
              <w:rPr>
                <w:rFonts w:eastAsia="PMingLiU"/>
              </w:rPr>
            </w:pPr>
            <w:r>
              <w:t>[</w:t>
            </w:r>
            <w:r w:rsidRPr="000F18C0">
              <w:t>4.6</w:t>
            </w:r>
            <w:r>
              <w:t>]</w:t>
            </w:r>
          </w:p>
        </w:tc>
        <w:tc>
          <w:tcPr>
            <w:tcW w:w="741" w:type="dxa"/>
            <w:tcBorders>
              <w:top w:val="single" w:sz="4" w:space="0" w:color="auto"/>
              <w:left w:val="single" w:sz="4" w:space="0" w:color="auto"/>
              <w:bottom w:val="single" w:sz="4" w:space="0" w:color="auto"/>
              <w:right w:val="single" w:sz="4" w:space="0" w:color="auto"/>
            </w:tcBorders>
          </w:tcPr>
          <w:p w14:paraId="246C471A" w14:textId="33EAB775" w:rsidR="0001636B" w:rsidRDefault="0001636B" w:rsidP="0001636B">
            <w:pPr>
              <w:pStyle w:val="TAC"/>
              <w:rPr>
                <w:rFonts w:eastAsia="PMingLiU"/>
              </w:rPr>
            </w:pPr>
            <w:r>
              <w:t>[</w:t>
            </w:r>
            <w:r w:rsidRPr="000F18C0">
              <w:t>3.8</w:t>
            </w:r>
            <w:r>
              <w:t>]</w:t>
            </w:r>
          </w:p>
        </w:tc>
        <w:tc>
          <w:tcPr>
            <w:tcW w:w="741" w:type="dxa"/>
            <w:tcBorders>
              <w:top w:val="single" w:sz="4" w:space="0" w:color="auto"/>
              <w:left w:val="single" w:sz="4" w:space="0" w:color="auto"/>
              <w:bottom w:val="single" w:sz="4" w:space="0" w:color="auto"/>
              <w:right w:val="single" w:sz="4" w:space="0" w:color="auto"/>
            </w:tcBorders>
          </w:tcPr>
          <w:p w14:paraId="68F078D3" w14:textId="77777777" w:rsidR="0001636B" w:rsidRDefault="0001636B" w:rsidP="0001636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582252"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29A4AB"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49EF7C8" w14:textId="77777777" w:rsidR="0001636B" w:rsidRDefault="0001636B" w:rsidP="0001636B">
            <w:pPr>
              <w:pStyle w:val="TAC"/>
              <w:rPr>
                <w:rFonts w:eastAsia="PMingLiU"/>
              </w:rPr>
            </w:pPr>
          </w:p>
        </w:tc>
      </w:tr>
      <w:tr w:rsidR="0001636B" w14:paraId="3531E95B"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B419B9" w14:textId="6E440253" w:rsidR="0001636B" w:rsidRDefault="0001636B" w:rsidP="0001636B">
            <w:pPr>
              <w:pStyle w:val="TAC"/>
              <w:rPr>
                <w:rFonts w:eastAsia="PMingLiU"/>
              </w:rPr>
            </w:pPr>
            <w:r>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0A4B94B8" w14:textId="6ABAC316" w:rsidR="0001636B" w:rsidRDefault="0001636B" w:rsidP="0001636B">
            <w:pPr>
              <w:pStyle w:val="TAC"/>
              <w:rPr>
                <w:rFonts w:eastAsia="PMingLiU"/>
              </w:rPr>
            </w:pPr>
            <w:r>
              <w:t>[</w:t>
            </w:r>
            <w:r w:rsidRPr="00E448FB">
              <w:t>1.0</w:t>
            </w:r>
            <w:r>
              <w:t>]</w:t>
            </w:r>
          </w:p>
        </w:tc>
        <w:tc>
          <w:tcPr>
            <w:tcW w:w="740" w:type="dxa"/>
            <w:tcBorders>
              <w:top w:val="single" w:sz="4" w:space="0" w:color="auto"/>
              <w:left w:val="single" w:sz="4" w:space="0" w:color="auto"/>
              <w:bottom w:val="single" w:sz="4" w:space="0" w:color="auto"/>
              <w:right w:val="single" w:sz="4" w:space="0" w:color="auto"/>
            </w:tcBorders>
          </w:tcPr>
          <w:p w14:paraId="109512E7" w14:textId="0FE5D268" w:rsidR="0001636B" w:rsidRDefault="0001636B" w:rsidP="0001636B">
            <w:pPr>
              <w:pStyle w:val="TAC"/>
              <w:rPr>
                <w:rFonts w:eastAsia="PMingLiU"/>
              </w:rPr>
            </w:pPr>
            <w:r>
              <w:t>[</w:t>
            </w:r>
            <w:r w:rsidRPr="00E448FB">
              <w:t>1.1</w:t>
            </w:r>
            <w:r>
              <w:t>]</w:t>
            </w:r>
          </w:p>
        </w:tc>
        <w:tc>
          <w:tcPr>
            <w:tcW w:w="741" w:type="dxa"/>
            <w:tcBorders>
              <w:top w:val="single" w:sz="4" w:space="0" w:color="auto"/>
              <w:left w:val="single" w:sz="4" w:space="0" w:color="auto"/>
              <w:bottom w:val="single" w:sz="4" w:space="0" w:color="auto"/>
              <w:right w:val="single" w:sz="4" w:space="0" w:color="auto"/>
            </w:tcBorders>
          </w:tcPr>
          <w:p w14:paraId="4202DEA7" w14:textId="0E6F4033" w:rsidR="0001636B" w:rsidRDefault="0001636B" w:rsidP="0001636B">
            <w:pPr>
              <w:pStyle w:val="TAC"/>
              <w:rPr>
                <w:rFonts w:eastAsia="PMingLiU"/>
              </w:rPr>
            </w:pPr>
            <w:r>
              <w:t>[</w:t>
            </w:r>
            <w:r w:rsidRPr="00E448FB">
              <w:t>1.0</w:t>
            </w:r>
            <w:r>
              <w:t>]</w:t>
            </w:r>
          </w:p>
        </w:tc>
        <w:tc>
          <w:tcPr>
            <w:tcW w:w="741" w:type="dxa"/>
            <w:tcBorders>
              <w:top w:val="single" w:sz="4" w:space="0" w:color="auto"/>
              <w:left w:val="single" w:sz="4" w:space="0" w:color="auto"/>
              <w:bottom w:val="single" w:sz="4" w:space="0" w:color="auto"/>
              <w:right w:val="single" w:sz="4" w:space="0" w:color="auto"/>
            </w:tcBorders>
          </w:tcPr>
          <w:p w14:paraId="03248DBE" w14:textId="6E8E4CF3" w:rsidR="0001636B" w:rsidRDefault="0001636B" w:rsidP="0001636B">
            <w:pPr>
              <w:pStyle w:val="TAC"/>
              <w:rPr>
                <w:rFonts w:eastAsia="PMingLiU"/>
              </w:rPr>
            </w:pPr>
            <w:r>
              <w:t>[</w:t>
            </w:r>
            <w:r w:rsidRPr="00E448FB">
              <w:t>4.1</w:t>
            </w:r>
            <w:r>
              <w:t>]</w:t>
            </w:r>
          </w:p>
        </w:tc>
        <w:tc>
          <w:tcPr>
            <w:tcW w:w="740" w:type="dxa"/>
            <w:tcBorders>
              <w:top w:val="single" w:sz="4" w:space="0" w:color="auto"/>
              <w:left w:val="single" w:sz="4" w:space="0" w:color="auto"/>
              <w:bottom w:val="single" w:sz="4" w:space="0" w:color="auto"/>
              <w:right w:val="single" w:sz="4" w:space="0" w:color="auto"/>
            </w:tcBorders>
          </w:tcPr>
          <w:p w14:paraId="2C5E5E62" w14:textId="3F219E6C" w:rsidR="0001636B" w:rsidRDefault="0001636B" w:rsidP="0001636B">
            <w:pPr>
              <w:pStyle w:val="TAC"/>
              <w:rPr>
                <w:rFonts w:eastAsia="PMingLiU"/>
              </w:rPr>
            </w:pPr>
            <w:r>
              <w:t>[</w:t>
            </w:r>
            <w:r w:rsidRPr="00E448FB">
              <w:t>4.0</w:t>
            </w:r>
            <w:r>
              <w:t>]</w:t>
            </w:r>
          </w:p>
        </w:tc>
        <w:tc>
          <w:tcPr>
            <w:tcW w:w="741" w:type="dxa"/>
            <w:tcBorders>
              <w:top w:val="single" w:sz="4" w:space="0" w:color="auto"/>
              <w:left w:val="single" w:sz="4" w:space="0" w:color="auto"/>
              <w:bottom w:val="single" w:sz="4" w:space="0" w:color="auto"/>
              <w:right w:val="single" w:sz="4" w:space="0" w:color="auto"/>
            </w:tcBorders>
          </w:tcPr>
          <w:p w14:paraId="3B579D76" w14:textId="01E7C7DA" w:rsidR="0001636B" w:rsidRDefault="0001636B" w:rsidP="0001636B">
            <w:pPr>
              <w:pStyle w:val="TAC"/>
              <w:rPr>
                <w:rFonts w:eastAsia="PMingLiU"/>
              </w:rPr>
            </w:pPr>
            <w:r>
              <w:t>[</w:t>
            </w:r>
            <w:r w:rsidRPr="00E448FB">
              <w:t>4.2</w:t>
            </w:r>
            <w:r>
              <w:t>]</w:t>
            </w:r>
          </w:p>
        </w:tc>
        <w:tc>
          <w:tcPr>
            <w:tcW w:w="741" w:type="dxa"/>
            <w:tcBorders>
              <w:top w:val="single" w:sz="4" w:space="0" w:color="auto"/>
              <w:left w:val="single" w:sz="4" w:space="0" w:color="auto"/>
              <w:bottom w:val="single" w:sz="4" w:space="0" w:color="auto"/>
              <w:right w:val="single" w:sz="4" w:space="0" w:color="auto"/>
            </w:tcBorders>
          </w:tcPr>
          <w:p w14:paraId="2B4089C4" w14:textId="03C04370" w:rsidR="0001636B" w:rsidRDefault="0001636B" w:rsidP="0001636B">
            <w:pPr>
              <w:pStyle w:val="TAC"/>
              <w:rPr>
                <w:rFonts w:eastAsia="PMingLiU"/>
              </w:rPr>
            </w:pPr>
            <w:r>
              <w:t>[</w:t>
            </w:r>
            <w:r w:rsidRPr="00E448FB">
              <w:t>4.1</w:t>
            </w:r>
            <w:r>
              <w:t>]</w:t>
            </w:r>
          </w:p>
        </w:tc>
        <w:tc>
          <w:tcPr>
            <w:tcW w:w="740" w:type="dxa"/>
            <w:tcBorders>
              <w:top w:val="single" w:sz="4" w:space="0" w:color="auto"/>
              <w:left w:val="single" w:sz="4" w:space="0" w:color="auto"/>
              <w:bottom w:val="single" w:sz="4" w:space="0" w:color="auto"/>
              <w:right w:val="single" w:sz="4" w:space="0" w:color="auto"/>
            </w:tcBorders>
          </w:tcPr>
          <w:p w14:paraId="65F1EC22"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FCBC95"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6DB46A4" w14:textId="77777777" w:rsidR="0001636B" w:rsidRDefault="0001636B" w:rsidP="0001636B">
            <w:pPr>
              <w:pStyle w:val="TAC"/>
              <w:rPr>
                <w:rFonts w:eastAsia="PMingLiU"/>
              </w:rPr>
            </w:pPr>
          </w:p>
        </w:tc>
      </w:tr>
      <w:tr w:rsidR="0001636B" w14:paraId="49EC6B50" w14:textId="77777777" w:rsidTr="00B653A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D2117D" w14:textId="421A1B38" w:rsidR="0001636B" w:rsidRDefault="0001636B" w:rsidP="0001636B">
            <w:pPr>
              <w:pStyle w:val="TAC"/>
              <w:rPr>
                <w:rFonts w:eastAsia="PMingLiU"/>
              </w:rPr>
            </w:pPr>
            <w:r>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53F5C28C" w14:textId="19DB0AC5" w:rsidR="0001636B" w:rsidRDefault="0001636B" w:rsidP="0001636B">
            <w:pPr>
              <w:pStyle w:val="TAC"/>
              <w:rPr>
                <w:rFonts w:eastAsia="PMingLiU"/>
              </w:rPr>
            </w:pPr>
            <w:r>
              <w:t>[</w:t>
            </w:r>
            <w:r w:rsidRPr="00DB3818">
              <w:t>1.0</w:t>
            </w:r>
            <w:r>
              <w:t>]</w:t>
            </w:r>
          </w:p>
        </w:tc>
        <w:tc>
          <w:tcPr>
            <w:tcW w:w="740" w:type="dxa"/>
            <w:tcBorders>
              <w:top w:val="single" w:sz="4" w:space="0" w:color="auto"/>
              <w:left w:val="single" w:sz="4" w:space="0" w:color="auto"/>
              <w:bottom w:val="single" w:sz="4" w:space="0" w:color="auto"/>
              <w:right w:val="single" w:sz="4" w:space="0" w:color="auto"/>
            </w:tcBorders>
          </w:tcPr>
          <w:p w14:paraId="16356268" w14:textId="7EC5A35D" w:rsidR="0001636B" w:rsidRDefault="0001636B" w:rsidP="0001636B">
            <w:pPr>
              <w:pStyle w:val="TAC"/>
              <w:rPr>
                <w:rFonts w:eastAsia="PMingLiU"/>
              </w:rPr>
            </w:pPr>
            <w:r>
              <w:t>[</w:t>
            </w:r>
            <w:r w:rsidRPr="00DB3818">
              <w:t>1.0</w:t>
            </w:r>
            <w:r>
              <w:t>]</w:t>
            </w:r>
          </w:p>
        </w:tc>
        <w:tc>
          <w:tcPr>
            <w:tcW w:w="741" w:type="dxa"/>
            <w:tcBorders>
              <w:top w:val="single" w:sz="4" w:space="0" w:color="auto"/>
              <w:left w:val="single" w:sz="4" w:space="0" w:color="auto"/>
              <w:bottom w:val="single" w:sz="4" w:space="0" w:color="auto"/>
              <w:right w:val="single" w:sz="4" w:space="0" w:color="auto"/>
            </w:tcBorders>
          </w:tcPr>
          <w:p w14:paraId="190CF8B0" w14:textId="5CFEA14B" w:rsidR="0001636B" w:rsidRDefault="0001636B" w:rsidP="0001636B">
            <w:pPr>
              <w:pStyle w:val="TAC"/>
              <w:rPr>
                <w:rFonts w:eastAsia="PMingLiU"/>
              </w:rPr>
            </w:pPr>
            <w:r>
              <w:t>[</w:t>
            </w:r>
            <w:r w:rsidRPr="00DB3818">
              <w:t>3.7</w:t>
            </w:r>
            <w:r>
              <w:t>]</w:t>
            </w:r>
          </w:p>
        </w:tc>
        <w:tc>
          <w:tcPr>
            <w:tcW w:w="741" w:type="dxa"/>
            <w:tcBorders>
              <w:top w:val="single" w:sz="4" w:space="0" w:color="auto"/>
              <w:left w:val="single" w:sz="4" w:space="0" w:color="auto"/>
              <w:bottom w:val="single" w:sz="4" w:space="0" w:color="auto"/>
              <w:right w:val="single" w:sz="4" w:space="0" w:color="auto"/>
            </w:tcBorders>
          </w:tcPr>
          <w:p w14:paraId="21AD47AA" w14:textId="77777777" w:rsidR="0001636B" w:rsidRDefault="0001636B" w:rsidP="0001636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A3026D"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A0D5E1"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3A011D" w14:textId="77777777" w:rsidR="0001636B" w:rsidRDefault="0001636B" w:rsidP="0001636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49906D" w14:textId="77777777" w:rsidR="0001636B" w:rsidRDefault="0001636B" w:rsidP="0001636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3665BD" w14:textId="77777777" w:rsidR="0001636B" w:rsidRDefault="0001636B" w:rsidP="0001636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E9C9B7" w14:textId="77777777" w:rsidR="0001636B" w:rsidRDefault="0001636B" w:rsidP="0001636B">
            <w:pPr>
              <w:pStyle w:val="TAC"/>
              <w:rPr>
                <w:rFonts w:eastAsia="PMingLiU"/>
              </w:rPr>
            </w:pPr>
          </w:p>
        </w:tc>
      </w:tr>
    </w:tbl>
    <w:p w14:paraId="7BE54F94" w14:textId="77777777" w:rsidR="00305289" w:rsidRDefault="00305289" w:rsidP="00274AAC">
      <w:pPr>
        <w:pStyle w:val="Heading1"/>
        <w:tabs>
          <w:tab w:val="clear" w:pos="1152"/>
          <w:tab w:val="num" w:pos="450"/>
        </w:tabs>
        <w:ind w:left="450"/>
      </w:pPr>
      <w:r>
        <w:t>Conclusions</w:t>
      </w:r>
    </w:p>
    <w:p w14:paraId="68711531" w14:textId="0A220551" w:rsidR="00510EE8" w:rsidRDefault="00305289" w:rsidP="00C64412">
      <w:pPr>
        <w:spacing w:after="0"/>
        <w:jc w:val="both"/>
      </w:pPr>
      <w:r>
        <w:t>In this contribution</w:t>
      </w:r>
      <w:r w:rsidR="00A92EE8">
        <w:t xml:space="preserve"> </w:t>
      </w:r>
      <w:r w:rsidR="0001636B">
        <w:t>provide the evaluation of the REFSENS degradation for all requested low bands based on a simplified calculation method and measured PC3 and PC2 UL interference in the related DL channels under the PC3 related UL configurations</w:t>
      </w:r>
      <w:r w:rsidR="00A92EE8">
        <w:t xml:space="preserve"> and make the following </w:t>
      </w:r>
      <w:r w:rsidR="0001636B">
        <w:t>tentative proposals</w:t>
      </w:r>
      <w:r w:rsidR="00A92EE8">
        <w:t>.</w:t>
      </w:r>
    </w:p>
    <w:p w14:paraId="2888A28E" w14:textId="77777777" w:rsidR="0001636B" w:rsidRDefault="0001636B" w:rsidP="0001636B">
      <w:pPr>
        <w:pStyle w:val="TH"/>
        <w:spacing w:before="0" w:after="0"/>
        <w:jc w:val="left"/>
        <w:rPr>
          <w:rFonts w:ascii="Times New Roman" w:eastAsia="SimSun" w:hAnsi="Times New Roman"/>
          <w:bCs/>
        </w:rPr>
      </w:pPr>
    </w:p>
    <w:p w14:paraId="088E8F77" w14:textId="38F0947E" w:rsidR="0001636B" w:rsidRPr="0056071B" w:rsidRDefault="0001636B" w:rsidP="0001636B">
      <w:pPr>
        <w:pStyle w:val="TH"/>
        <w:spacing w:before="0" w:after="0"/>
        <w:jc w:val="left"/>
        <w:rPr>
          <w:rFonts w:ascii="Times New Roman" w:eastAsia="SimSun" w:hAnsi="Times New Roman"/>
          <w:bCs/>
        </w:rPr>
      </w:pPr>
      <w:r w:rsidRPr="0056071B">
        <w:rPr>
          <w:rFonts w:ascii="Times New Roman" w:eastAsia="SimSun" w:hAnsi="Times New Roman"/>
          <w:bCs/>
        </w:rPr>
        <w:t xml:space="preserve">Observation: </w:t>
      </w:r>
      <w:r>
        <w:rPr>
          <w:rFonts w:ascii="Times New Roman" w:eastAsia="SimSun" w:hAnsi="Times New Roman"/>
          <w:bCs/>
        </w:rPr>
        <w:t>R</w:t>
      </w:r>
      <w:r w:rsidRPr="0056071B">
        <w:rPr>
          <w:rFonts w:ascii="Times New Roman" w:eastAsia="SimSun" w:hAnsi="Times New Roman"/>
          <w:bCs/>
        </w:rPr>
        <w:t>ather than re-engineer</w:t>
      </w:r>
      <w:r>
        <w:rPr>
          <w:rFonts w:ascii="Times New Roman" w:eastAsia="SimSun" w:hAnsi="Times New Roman"/>
          <w:bCs/>
        </w:rPr>
        <w:t>ing</w:t>
      </w:r>
      <w:r w:rsidRPr="0056071B">
        <w:rPr>
          <w:rFonts w:ascii="Times New Roman" w:eastAsia="SimSun" w:hAnsi="Times New Roman"/>
          <w:bCs/>
        </w:rPr>
        <w:t xml:space="preserve"> and “re-match</w:t>
      </w:r>
      <w:r>
        <w:rPr>
          <w:rFonts w:ascii="Times New Roman" w:eastAsia="SimSun" w:hAnsi="Times New Roman"/>
          <w:bCs/>
        </w:rPr>
        <w:t>ing</w:t>
      </w:r>
      <w:r w:rsidRPr="0056071B">
        <w:rPr>
          <w:rFonts w:ascii="Times New Roman" w:eastAsia="SimSun" w:hAnsi="Times New Roman"/>
          <w:bCs/>
        </w:rPr>
        <w:t xml:space="preserve">” the PC3 REFSENS assumptions and MRC calculations to derive PC2 REFSENS, a simplified method can be used to estimate the PC3 UL interference level directly from the REFSENS values in 38.101-1 and then apply the measured difference in UL interference in the DL channel </w:t>
      </w:r>
      <w:r>
        <w:rPr>
          <w:rFonts w:ascii="Times New Roman" w:eastAsia="SimSun" w:hAnsi="Times New Roman"/>
          <w:bCs/>
        </w:rPr>
        <w:t xml:space="preserve">using the related REFSENS UL configuration </w:t>
      </w:r>
      <w:r w:rsidRPr="0056071B">
        <w:rPr>
          <w:rFonts w:ascii="Times New Roman" w:eastAsia="SimSun" w:hAnsi="Times New Roman"/>
          <w:bCs/>
        </w:rPr>
        <w:t>between PC3 and PC2 cases and recalculate the PC2 RFSENS.</w:t>
      </w:r>
    </w:p>
    <w:p w14:paraId="15AA890D" w14:textId="61CAF60E" w:rsidR="00A92EE8" w:rsidRDefault="00A92EE8" w:rsidP="00C64412">
      <w:pPr>
        <w:spacing w:after="0"/>
        <w:jc w:val="both"/>
      </w:pPr>
    </w:p>
    <w:p w14:paraId="5554B9CC" w14:textId="5151DC26" w:rsidR="0001636B" w:rsidRPr="005A5AED" w:rsidRDefault="0001636B" w:rsidP="0001636B">
      <w:pPr>
        <w:spacing w:after="0"/>
        <w:rPr>
          <w:b/>
          <w:bCs/>
          <w:lang w:val="en-GB" w:eastAsia="zh-CN"/>
        </w:rPr>
      </w:pPr>
      <w:r w:rsidRPr="005A5AED">
        <w:rPr>
          <w:b/>
          <w:bCs/>
          <w:lang w:val="en-GB" w:eastAsia="zh-CN"/>
        </w:rPr>
        <w:t xml:space="preserve">Proposal: </w:t>
      </w:r>
      <w:r>
        <w:rPr>
          <w:b/>
          <w:bCs/>
          <w:lang w:val="en-GB" w:eastAsia="zh-CN"/>
        </w:rPr>
        <w:t xml:space="preserve">Based on the above measurements and calculations, </w:t>
      </w:r>
      <w:r w:rsidR="00C32A5A">
        <w:rPr>
          <w:b/>
          <w:bCs/>
          <w:lang w:val="en-GB" w:eastAsia="zh-CN"/>
        </w:rPr>
        <w:t xml:space="preserve">below </w:t>
      </w:r>
      <w:r>
        <w:rPr>
          <w:b/>
          <w:bCs/>
          <w:lang w:val="en-GB" w:eastAsia="zh-CN"/>
        </w:rPr>
        <w:t>we propose the tentative values for 1Tx PC2 REFSENS degradation in Table 4 and 1Tx PC2 REFSENS degradation in Table 5.</w:t>
      </w:r>
    </w:p>
    <w:p w14:paraId="2E68B2C8" w14:textId="77777777" w:rsidR="0001636B" w:rsidRDefault="0001636B" w:rsidP="0001636B">
      <w:pPr>
        <w:pStyle w:val="Caption"/>
        <w:keepNext/>
        <w:jc w:val="center"/>
      </w:pPr>
      <w:r>
        <w:lastRenderedPageBreak/>
        <w:t xml:space="preserve">Table </w:t>
      </w:r>
      <w:r w:rsidR="00721DC0">
        <w:fldChar w:fldCharType="begin"/>
      </w:r>
      <w:r w:rsidR="00721DC0">
        <w:instrText xml:space="preserve"> SEQ Table \* ARABIC </w:instrText>
      </w:r>
      <w:r w:rsidR="00721DC0">
        <w:fldChar w:fldCharType="separate"/>
      </w:r>
      <w:r>
        <w:rPr>
          <w:noProof/>
        </w:rPr>
        <w:t>4</w:t>
      </w:r>
      <w:r w:rsidR="00721DC0">
        <w:rPr>
          <w:noProof/>
        </w:rPr>
        <w:fldChar w:fldCharType="end"/>
      </w:r>
      <w:r>
        <w:t>: REFSENS degradation for 1Tx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1636B" w14:paraId="3A818526" w14:textId="77777777" w:rsidTr="00414D6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9F7D2C" w14:textId="77777777" w:rsidR="0001636B" w:rsidRDefault="0001636B" w:rsidP="00414D6F">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91C4A5" w14:textId="77777777" w:rsidR="0001636B" w:rsidRDefault="0001636B" w:rsidP="00414D6F">
            <w:pPr>
              <w:pStyle w:val="TAH"/>
              <w:rPr>
                <w:rFonts w:eastAsia="PMingLiU"/>
              </w:rPr>
            </w:pPr>
            <w:r>
              <w:rPr>
                <w:rFonts w:eastAsia="PMingLiU"/>
              </w:rPr>
              <w:t>5</w:t>
            </w:r>
          </w:p>
          <w:p w14:paraId="1931C89C"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E9BF5F" w14:textId="77777777" w:rsidR="0001636B" w:rsidRDefault="0001636B" w:rsidP="00414D6F">
            <w:pPr>
              <w:pStyle w:val="TAH"/>
              <w:rPr>
                <w:rFonts w:eastAsia="PMingLiU"/>
              </w:rPr>
            </w:pPr>
            <w:r>
              <w:rPr>
                <w:rFonts w:eastAsia="PMingLiU"/>
              </w:rPr>
              <w:t>10</w:t>
            </w:r>
          </w:p>
          <w:p w14:paraId="135F69EB"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6F1E02" w14:textId="77777777" w:rsidR="0001636B" w:rsidRDefault="0001636B" w:rsidP="00414D6F">
            <w:pPr>
              <w:pStyle w:val="TAH"/>
              <w:rPr>
                <w:rFonts w:eastAsia="PMingLiU"/>
              </w:rPr>
            </w:pPr>
            <w:r>
              <w:rPr>
                <w:rFonts w:eastAsia="PMingLiU"/>
              </w:rPr>
              <w:t>15</w:t>
            </w:r>
          </w:p>
          <w:p w14:paraId="17DF1110"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9E6096" w14:textId="77777777" w:rsidR="0001636B" w:rsidRDefault="0001636B" w:rsidP="00414D6F">
            <w:pPr>
              <w:pStyle w:val="TAH"/>
              <w:rPr>
                <w:rFonts w:eastAsia="PMingLiU"/>
              </w:rPr>
            </w:pPr>
            <w:r>
              <w:rPr>
                <w:rFonts w:eastAsia="PMingLiU"/>
              </w:rPr>
              <w:t>20</w:t>
            </w:r>
          </w:p>
          <w:p w14:paraId="4DEC4929"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CBF8E98" w14:textId="77777777" w:rsidR="0001636B" w:rsidRDefault="0001636B" w:rsidP="00414D6F">
            <w:pPr>
              <w:pStyle w:val="TAH"/>
              <w:rPr>
                <w:rFonts w:eastAsia="PMingLiU"/>
              </w:rPr>
            </w:pPr>
            <w:r>
              <w:rPr>
                <w:rFonts w:eastAsia="PMingLiU"/>
              </w:rPr>
              <w:t>25</w:t>
            </w:r>
          </w:p>
          <w:p w14:paraId="5BCE6237"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9AC1B5" w14:textId="77777777" w:rsidR="0001636B" w:rsidRDefault="0001636B" w:rsidP="00414D6F">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705FB8C" w14:textId="77777777" w:rsidR="0001636B" w:rsidRDefault="0001636B" w:rsidP="00414D6F">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B8FE594" w14:textId="77777777" w:rsidR="0001636B" w:rsidRDefault="0001636B" w:rsidP="00414D6F">
            <w:pPr>
              <w:pStyle w:val="TAH"/>
              <w:rPr>
                <w:rFonts w:eastAsia="PMingLiU"/>
              </w:rPr>
            </w:pPr>
            <w:r>
              <w:rPr>
                <w:rFonts w:eastAsia="PMingLiU"/>
              </w:rPr>
              <w:t>40</w:t>
            </w:r>
          </w:p>
          <w:p w14:paraId="4A672FB0"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9D535E" w14:textId="77777777" w:rsidR="0001636B" w:rsidRDefault="0001636B" w:rsidP="00414D6F">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943495" w14:textId="77777777" w:rsidR="0001636B" w:rsidRDefault="0001636B" w:rsidP="00414D6F">
            <w:pPr>
              <w:pStyle w:val="TAH"/>
              <w:rPr>
                <w:rFonts w:eastAsia="PMingLiU"/>
              </w:rPr>
            </w:pPr>
            <w:r>
              <w:rPr>
                <w:rFonts w:eastAsia="PMingLiU"/>
              </w:rPr>
              <w:t>50</w:t>
            </w:r>
          </w:p>
          <w:p w14:paraId="51B226A6" w14:textId="77777777" w:rsidR="0001636B" w:rsidRDefault="0001636B" w:rsidP="00414D6F">
            <w:pPr>
              <w:pStyle w:val="TAH"/>
              <w:rPr>
                <w:rFonts w:eastAsia="PMingLiU"/>
              </w:rPr>
            </w:pPr>
            <w:r>
              <w:rPr>
                <w:rFonts w:eastAsia="PMingLiU"/>
              </w:rPr>
              <w:t>MHz</w:t>
            </w:r>
            <w:r>
              <w:rPr>
                <w:rFonts w:eastAsia="PMingLiU"/>
              </w:rPr>
              <w:br/>
              <w:t>(dB)</w:t>
            </w:r>
          </w:p>
        </w:tc>
      </w:tr>
      <w:tr w:rsidR="0001636B" w14:paraId="0ACF9379"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DDCA4A" w14:textId="77777777" w:rsidR="0001636B" w:rsidRDefault="0001636B" w:rsidP="00414D6F">
            <w:pPr>
              <w:pStyle w:val="TAC"/>
              <w:rPr>
                <w:rFonts w:eastAsia="PMingLiU"/>
              </w:rPr>
            </w:pPr>
            <w:r>
              <w:rPr>
                <w:rFonts w:eastAsia="PMingLiU"/>
              </w:rPr>
              <w:t>n5</w:t>
            </w:r>
          </w:p>
        </w:tc>
        <w:tc>
          <w:tcPr>
            <w:tcW w:w="741" w:type="dxa"/>
            <w:tcBorders>
              <w:top w:val="single" w:sz="4" w:space="0" w:color="auto"/>
              <w:left w:val="single" w:sz="4" w:space="0" w:color="auto"/>
              <w:bottom w:val="single" w:sz="4" w:space="0" w:color="auto"/>
              <w:right w:val="single" w:sz="4" w:space="0" w:color="auto"/>
            </w:tcBorders>
          </w:tcPr>
          <w:p w14:paraId="78A6374C" w14:textId="77777777" w:rsidR="0001636B" w:rsidRDefault="0001636B" w:rsidP="00414D6F">
            <w:pPr>
              <w:pStyle w:val="TAC"/>
              <w:rPr>
                <w:rFonts w:eastAsia="PMingLiU"/>
              </w:rPr>
            </w:pPr>
            <w:r>
              <w:t>[</w:t>
            </w:r>
            <w:r w:rsidRPr="005E628F">
              <w:t>0.3</w:t>
            </w:r>
            <w:r>
              <w:t>]</w:t>
            </w:r>
          </w:p>
        </w:tc>
        <w:tc>
          <w:tcPr>
            <w:tcW w:w="740" w:type="dxa"/>
            <w:tcBorders>
              <w:top w:val="single" w:sz="4" w:space="0" w:color="auto"/>
              <w:left w:val="single" w:sz="4" w:space="0" w:color="auto"/>
              <w:bottom w:val="single" w:sz="4" w:space="0" w:color="auto"/>
              <w:right w:val="single" w:sz="4" w:space="0" w:color="auto"/>
            </w:tcBorders>
          </w:tcPr>
          <w:p w14:paraId="1BA44437" w14:textId="77777777" w:rsidR="0001636B" w:rsidRDefault="0001636B" w:rsidP="00414D6F">
            <w:pPr>
              <w:pStyle w:val="TAC"/>
              <w:rPr>
                <w:rFonts w:eastAsia="PMingLiU"/>
              </w:rPr>
            </w:pPr>
            <w:r>
              <w:t>[</w:t>
            </w:r>
            <w:r w:rsidRPr="005E628F">
              <w:t>0.3</w:t>
            </w:r>
            <w:r>
              <w:t>]</w:t>
            </w:r>
          </w:p>
        </w:tc>
        <w:tc>
          <w:tcPr>
            <w:tcW w:w="741" w:type="dxa"/>
            <w:tcBorders>
              <w:top w:val="single" w:sz="4" w:space="0" w:color="auto"/>
              <w:left w:val="single" w:sz="4" w:space="0" w:color="auto"/>
              <w:bottom w:val="single" w:sz="4" w:space="0" w:color="auto"/>
              <w:right w:val="single" w:sz="4" w:space="0" w:color="auto"/>
            </w:tcBorders>
          </w:tcPr>
          <w:p w14:paraId="07D9B126" w14:textId="77777777" w:rsidR="0001636B" w:rsidRDefault="0001636B" w:rsidP="00414D6F">
            <w:pPr>
              <w:pStyle w:val="TAC"/>
              <w:rPr>
                <w:rFonts w:eastAsia="PMingLiU"/>
              </w:rPr>
            </w:pPr>
            <w:r>
              <w:t>[</w:t>
            </w:r>
            <w:r w:rsidRPr="005E628F">
              <w:t>0.2</w:t>
            </w:r>
            <w:r>
              <w:t>]</w:t>
            </w:r>
          </w:p>
        </w:tc>
        <w:tc>
          <w:tcPr>
            <w:tcW w:w="741" w:type="dxa"/>
            <w:tcBorders>
              <w:top w:val="single" w:sz="4" w:space="0" w:color="auto"/>
              <w:left w:val="single" w:sz="4" w:space="0" w:color="auto"/>
              <w:bottom w:val="single" w:sz="4" w:space="0" w:color="auto"/>
              <w:right w:val="single" w:sz="4" w:space="0" w:color="auto"/>
            </w:tcBorders>
          </w:tcPr>
          <w:p w14:paraId="456DB700" w14:textId="77777777" w:rsidR="0001636B" w:rsidRDefault="0001636B" w:rsidP="00414D6F">
            <w:pPr>
              <w:pStyle w:val="TAC"/>
              <w:rPr>
                <w:rFonts w:eastAsia="PMingLiU"/>
              </w:rPr>
            </w:pPr>
            <w:r>
              <w:t>[</w:t>
            </w:r>
            <w:r w:rsidRPr="005E628F">
              <w:t>4.1</w:t>
            </w:r>
            <w:r>
              <w:t>]</w:t>
            </w:r>
          </w:p>
        </w:tc>
        <w:tc>
          <w:tcPr>
            <w:tcW w:w="740" w:type="dxa"/>
            <w:tcBorders>
              <w:top w:val="single" w:sz="4" w:space="0" w:color="auto"/>
              <w:left w:val="single" w:sz="4" w:space="0" w:color="auto"/>
              <w:bottom w:val="single" w:sz="4" w:space="0" w:color="auto"/>
              <w:right w:val="single" w:sz="4" w:space="0" w:color="auto"/>
            </w:tcBorders>
          </w:tcPr>
          <w:p w14:paraId="1D125DAF" w14:textId="77777777" w:rsidR="0001636B" w:rsidRDefault="0001636B" w:rsidP="00414D6F">
            <w:pPr>
              <w:pStyle w:val="TAC"/>
              <w:rPr>
                <w:rFonts w:eastAsia="PMingLiU"/>
              </w:rPr>
            </w:pPr>
            <w:r>
              <w:t>[</w:t>
            </w:r>
            <w:r w:rsidRPr="005E628F">
              <w:t>4.0</w:t>
            </w:r>
            <w:r>
              <w:t>]</w:t>
            </w:r>
          </w:p>
        </w:tc>
        <w:tc>
          <w:tcPr>
            <w:tcW w:w="741" w:type="dxa"/>
            <w:tcBorders>
              <w:top w:val="single" w:sz="4" w:space="0" w:color="auto"/>
              <w:left w:val="single" w:sz="4" w:space="0" w:color="auto"/>
              <w:bottom w:val="single" w:sz="4" w:space="0" w:color="auto"/>
              <w:right w:val="single" w:sz="4" w:space="0" w:color="auto"/>
            </w:tcBorders>
          </w:tcPr>
          <w:p w14:paraId="64A0BE84"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B9B3C9"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32D3BA"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F158C3"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DE73B02" w14:textId="77777777" w:rsidR="0001636B" w:rsidRDefault="0001636B" w:rsidP="00414D6F">
            <w:pPr>
              <w:pStyle w:val="TAC"/>
              <w:rPr>
                <w:rFonts w:eastAsia="PMingLiU"/>
              </w:rPr>
            </w:pPr>
          </w:p>
        </w:tc>
      </w:tr>
      <w:tr w:rsidR="0001636B" w14:paraId="59E7AFC6"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5930F8" w14:textId="77777777" w:rsidR="0001636B" w:rsidRDefault="0001636B" w:rsidP="00414D6F">
            <w:pPr>
              <w:pStyle w:val="TAC"/>
              <w:rPr>
                <w:rFonts w:eastAsia="PMingLiU"/>
              </w:rPr>
            </w:pPr>
            <w:r>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0B873C8" w14:textId="77777777" w:rsidR="0001636B" w:rsidRDefault="0001636B" w:rsidP="00414D6F">
            <w:pPr>
              <w:pStyle w:val="TAC"/>
              <w:rPr>
                <w:rFonts w:eastAsia="PMingLiU"/>
              </w:rPr>
            </w:pPr>
            <w:r>
              <w:t>[</w:t>
            </w:r>
            <w:r w:rsidRPr="009C6323">
              <w:t>0.2</w:t>
            </w:r>
            <w:r>
              <w:t>]</w:t>
            </w:r>
          </w:p>
        </w:tc>
        <w:tc>
          <w:tcPr>
            <w:tcW w:w="740" w:type="dxa"/>
            <w:tcBorders>
              <w:top w:val="single" w:sz="4" w:space="0" w:color="auto"/>
              <w:left w:val="single" w:sz="4" w:space="0" w:color="auto"/>
              <w:bottom w:val="single" w:sz="4" w:space="0" w:color="auto"/>
              <w:right w:val="single" w:sz="4" w:space="0" w:color="auto"/>
            </w:tcBorders>
          </w:tcPr>
          <w:p w14:paraId="6F3EA9C1" w14:textId="77777777" w:rsidR="0001636B" w:rsidRDefault="0001636B" w:rsidP="00414D6F">
            <w:pPr>
              <w:pStyle w:val="TAC"/>
              <w:rPr>
                <w:rFonts w:eastAsia="PMingLiU"/>
              </w:rPr>
            </w:pPr>
            <w:r>
              <w:t>[</w:t>
            </w:r>
            <w:r w:rsidRPr="009C6323">
              <w:t>0.2</w:t>
            </w:r>
            <w:r>
              <w:t>]</w:t>
            </w:r>
          </w:p>
        </w:tc>
        <w:tc>
          <w:tcPr>
            <w:tcW w:w="741" w:type="dxa"/>
            <w:tcBorders>
              <w:top w:val="single" w:sz="4" w:space="0" w:color="auto"/>
              <w:left w:val="single" w:sz="4" w:space="0" w:color="auto"/>
              <w:bottom w:val="single" w:sz="4" w:space="0" w:color="auto"/>
              <w:right w:val="single" w:sz="4" w:space="0" w:color="auto"/>
            </w:tcBorders>
          </w:tcPr>
          <w:p w14:paraId="520332BE" w14:textId="77777777" w:rsidR="0001636B" w:rsidRDefault="0001636B" w:rsidP="00414D6F">
            <w:pPr>
              <w:pStyle w:val="TAC"/>
              <w:rPr>
                <w:rFonts w:eastAsia="PMingLiU"/>
              </w:rPr>
            </w:pPr>
            <w:r>
              <w:t>[</w:t>
            </w:r>
            <w:r w:rsidRPr="009C6323">
              <w:t>0.4</w:t>
            </w:r>
            <w:r>
              <w:t>]</w:t>
            </w:r>
          </w:p>
        </w:tc>
        <w:tc>
          <w:tcPr>
            <w:tcW w:w="741" w:type="dxa"/>
            <w:tcBorders>
              <w:top w:val="single" w:sz="4" w:space="0" w:color="auto"/>
              <w:left w:val="single" w:sz="4" w:space="0" w:color="auto"/>
              <w:bottom w:val="single" w:sz="4" w:space="0" w:color="auto"/>
              <w:right w:val="single" w:sz="4" w:space="0" w:color="auto"/>
            </w:tcBorders>
          </w:tcPr>
          <w:p w14:paraId="5FBE96F0" w14:textId="77777777" w:rsidR="0001636B" w:rsidRDefault="0001636B" w:rsidP="00414D6F">
            <w:pPr>
              <w:pStyle w:val="TAC"/>
              <w:rPr>
                <w:rFonts w:eastAsia="PMingLiU"/>
              </w:rPr>
            </w:pPr>
            <w:r>
              <w:t>[</w:t>
            </w:r>
            <w:r w:rsidRPr="009C6323">
              <w:t>4.1</w:t>
            </w:r>
            <w:r>
              <w:t>]</w:t>
            </w:r>
          </w:p>
        </w:tc>
        <w:tc>
          <w:tcPr>
            <w:tcW w:w="740" w:type="dxa"/>
            <w:tcBorders>
              <w:top w:val="single" w:sz="4" w:space="0" w:color="auto"/>
              <w:left w:val="single" w:sz="4" w:space="0" w:color="auto"/>
              <w:bottom w:val="single" w:sz="4" w:space="0" w:color="auto"/>
              <w:right w:val="single" w:sz="4" w:space="0" w:color="auto"/>
            </w:tcBorders>
          </w:tcPr>
          <w:p w14:paraId="2DB14EF4" w14:textId="77777777" w:rsidR="0001636B" w:rsidRDefault="0001636B" w:rsidP="00414D6F">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062EB159" w14:textId="77777777" w:rsidR="0001636B" w:rsidRDefault="0001636B" w:rsidP="00414D6F">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48565A7B" w14:textId="77777777" w:rsidR="0001636B" w:rsidRDefault="0001636B" w:rsidP="00414D6F">
            <w:pPr>
              <w:pStyle w:val="TAC"/>
              <w:rPr>
                <w:rFonts w:eastAsia="PMingLiU"/>
              </w:rPr>
            </w:pPr>
            <w:r>
              <w:t>[</w:t>
            </w:r>
            <w:r w:rsidRPr="009C6323">
              <w:t>2.9</w:t>
            </w:r>
            <w:r>
              <w:t>]</w:t>
            </w:r>
          </w:p>
        </w:tc>
        <w:tc>
          <w:tcPr>
            <w:tcW w:w="740" w:type="dxa"/>
            <w:tcBorders>
              <w:top w:val="single" w:sz="4" w:space="0" w:color="auto"/>
              <w:left w:val="single" w:sz="4" w:space="0" w:color="auto"/>
              <w:bottom w:val="single" w:sz="4" w:space="0" w:color="auto"/>
              <w:right w:val="single" w:sz="4" w:space="0" w:color="auto"/>
            </w:tcBorders>
          </w:tcPr>
          <w:p w14:paraId="33D9EE89"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A0CD0B"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E6FF95" w14:textId="77777777" w:rsidR="0001636B" w:rsidRDefault="0001636B" w:rsidP="00414D6F">
            <w:pPr>
              <w:pStyle w:val="TAC"/>
              <w:rPr>
                <w:rFonts w:eastAsia="PMingLiU"/>
              </w:rPr>
            </w:pPr>
          </w:p>
        </w:tc>
      </w:tr>
      <w:tr w:rsidR="0001636B" w14:paraId="1ABD6365"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4F250F" w14:textId="77777777" w:rsidR="0001636B" w:rsidRDefault="0001636B" w:rsidP="00414D6F">
            <w:pPr>
              <w:pStyle w:val="TAC"/>
              <w:rPr>
                <w:rFonts w:eastAsia="PMingLiU"/>
              </w:rPr>
            </w:pPr>
            <w:r>
              <w:rPr>
                <w:rFonts w:eastAsia="PMingLiU"/>
              </w:rPr>
              <w:t>n26</w:t>
            </w:r>
          </w:p>
        </w:tc>
        <w:tc>
          <w:tcPr>
            <w:tcW w:w="741" w:type="dxa"/>
            <w:tcBorders>
              <w:top w:val="single" w:sz="4" w:space="0" w:color="auto"/>
              <w:left w:val="single" w:sz="4" w:space="0" w:color="auto"/>
              <w:bottom w:val="single" w:sz="4" w:space="0" w:color="auto"/>
              <w:right w:val="single" w:sz="4" w:space="0" w:color="auto"/>
            </w:tcBorders>
          </w:tcPr>
          <w:p w14:paraId="7F4D7A06" w14:textId="77777777" w:rsidR="0001636B" w:rsidRDefault="0001636B" w:rsidP="00414D6F">
            <w:pPr>
              <w:pStyle w:val="TAC"/>
              <w:rPr>
                <w:rFonts w:eastAsia="PMingLiU"/>
              </w:rPr>
            </w:pPr>
            <w:r>
              <w:t>[</w:t>
            </w:r>
            <w:r w:rsidRPr="0071550B">
              <w:t>0.3</w:t>
            </w:r>
            <w:r>
              <w:t>]</w:t>
            </w:r>
          </w:p>
        </w:tc>
        <w:tc>
          <w:tcPr>
            <w:tcW w:w="740" w:type="dxa"/>
            <w:tcBorders>
              <w:top w:val="single" w:sz="4" w:space="0" w:color="auto"/>
              <w:left w:val="single" w:sz="4" w:space="0" w:color="auto"/>
              <w:bottom w:val="single" w:sz="4" w:space="0" w:color="auto"/>
              <w:right w:val="single" w:sz="4" w:space="0" w:color="auto"/>
            </w:tcBorders>
          </w:tcPr>
          <w:p w14:paraId="5A4F469E" w14:textId="77777777" w:rsidR="0001636B" w:rsidRDefault="0001636B" w:rsidP="00414D6F">
            <w:pPr>
              <w:pStyle w:val="TAC"/>
              <w:rPr>
                <w:rFonts w:eastAsia="PMingLiU"/>
              </w:rPr>
            </w:pPr>
            <w:r>
              <w:t>[</w:t>
            </w:r>
            <w:r w:rsidRPr="0071550B">
              <w:t>0.3</w:t>
            </w:r>
            <w:r>
              <w:t>]</w:t>
            </w:r>
          </w:p>
        </w:tc>
        <w:tc>
          <w:tcPr>
            <w:tcW w:w="741" w:type="dxa"/>
            <w:tcBorders>
              <w:top w:val="single" w:sz="4" w:space="0" w:color="auto"/>
              <w:left w:val="single" w:sz="4" w:space="0" w:color="auto"/>
              <w:bottom w:val="single" w:sz="4" w:space="0" w:color="auto"/>
              <w:right w:val="single" w:sz="4" w:space="0" w:color="auto"/>
            </w:tcBorders>
          </w:tcPr>
          <w:p w14:paraId="2E5500C7" w14:textId="77777777" w:rsidR="0001636B" w:rsidRDefault="0001636B" w:rsidP="00414D6F">
            <w:pPr>
              <w:pStyle w:val="TAC"/>
              <w:rPr>
                <w:rFonts w:eastAsia="PMingLiU"/>
              </w:rPr>
            </w:pPr>
            <w:r>
              <w:t>[</w:t>
            </w:r>
            <w:r w:rsidRPr="0071550B">
              <w:t>0.3</w:t>
            </w:r>
            <w:r>
              <w:t>]</w:t>
            </w:r>
          </w:p>
        </w:tc>
        <w:tc>
          <w:tcPr>
            <w:tcW w:w="741" w:type="dxa"/>
            <w:tcBorders>
              <w:top w:val="single" w:sz="4" w:space="0" w:color="auto"/>
              <w:left w:val="single" w:sz="4" w:space="0" w:color="auto"/>
              <w:bottom w:val="single" w:sz="4" w:space="0" w:color="auto"/>
              <w:right w:val="single" w:sz="4" w:space="0" w:color="auto"/>
            </w:tcBorders>
          </w:tcPr>
          <w:p w14:paraId="0E0BA2EB" w14:textId="77777777" w:rsidR="0001636B" w:rsidRDefault="0001636B" w:rsidP="00414D6F">
            <w:pPr>
              <w:pStyle w:val="TAC"/>
              <w:rPr>
                <w:rFonts w:eastAsia="PMingLiU"/>
              </w:rPr>
            </w:pPr>
            <w:r>
              <w:t>[</w:t>
            </w:r>
            <w:r w:rsidRPr="0071550B">
              <w:t>3.3</w:t>
            </w:r>
            <w:r>
              <w:t>]</w:t>
            </w:r>
          </w:p>
        </w:tc>
        <w:tc>
          <w:tcPr>
            <w:tcW w:w="740" w:type="dxa"/>
            <w:tcBorders>
              <w:top w:val="single" w:sz="4" w:space="0" w:color="auto"/>
              <w:left w:val="single" w:sz="4" w:space="0" w:color="auto"/>
              <w:bottom w:val="single" w:sz="4" w:space="0" w:color="auto"/>
              <w:right w:val="single" w:sz="4" w:space="0" w:color="auto"/>
            </w:tcBorders>
          </w:tcPr>
          <w:p w14:paraId="6F75D5EE" w14:textId="77777777" w:rsidR="0001636B" w:rsidRDefault="0001636B" w:rsidP="00414D6F">
            <w:pPr>
              <w:pStyle w:val="TAC"/>
              <w:rPr>
                <w:rFonts w:eastAsia="PMingLiU"/>
              </w:rPr>
            </w:pPr>
            <w:r>
              <w:t>[</w:t>
            </w:r>
            <w:r w:rsidRPr="0071550B">
              <w:t>3.4</w:t>
            </w:r>
            <w:r>
              <w:t>]</w:t>
            </w:r>
          </w:p>
        </w:tc>
        <w:tc>
          <w:tcPr>
            <w:tcW w:w="741" w:type="dxa"/>
            <w:tcBorders>
              <w:top w:val="single" w:sz="4" w:space="0" w:color="auto"/>
              <w:left w:val="single" w:sz="4" w:space="0" w:color="auto"/>
              <w:bottom w:val="single" w:sz="4" w:space="0" w:color="auto"/>
              <w:right w:val="single" w:sz="4" w:space="0" w:color="auto"/>
            </w:tcBorders>
          </w:tcPr>
          <w:p w14:paraId="169CED05" w14:textId="77777777" w:rsidR="0001636B" w:rsidRDefault="0001636B" w:rsidP="00414D6F">
            <w:pPr>
              <w:pStyle w:val="TAC"/>
              <w:rPr>
                <w:rFonts w:eastAsia="PMingLiU"/>
              </w:rPr>
            </w:pPr>
            <w:r>
              <w:t>[</w:t>
            </w:r>
            <w:r w:rsidRPr="0071550B">
              <w:t>3.1</w:t>
            </w:r>
            <w:r>
              <w:t>]</w:t>
            </w:r>
          </w:p>
        </w:tc>
        <w:tc>
          <w:tcPr>
            <w:tcW w:w="741" w:type="dxa"/>
            <w:tcBorders>
              <w:top w:val="single" w:sz="4" w:space="0" w:color="auto"/>
              <w:left w:val="single" w:sz="4" w:space="0" w:color="auto"/>
              <w:bottom w:val="single" w:sz="4" w:space="0" w:color="auto"/>
              <w:right w:val="single" w:sz="4" w:space="0" w:color="auto"/>
            </w:tcBorders>
          </w:tcPr>
          <w:p w14:paraId="1D3D9F7A"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01BC9CF"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19F6C6"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01CC4F8" w14:textId="77777777" w:rsidR="0001636B" w:rsidRDefault="0001636B" w:rsidP="00414D6F">
            <w:pPr>
              <w:pStyle w:val="TAC"/>
              <w:rPr>
                <w:rFonts w:eastAsia="PMingLiU"/>
              </w:rPr>
            </w:pPr>
          </w:p>
        </w:tc>
      </w:tr>
      <w:tr w:rsidR="0001636B" w14:paraId="77481362"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9AD28F" w14:textId="77777777" w:rsidR="0001636B" w:rsidRDefault="0001636B" w:rsidP="00414D6F">
            <w:pPr>
              <w:pStyle w:val="TAC"/>
              <w:rPr>
                <w:rFonts w:eastAsia="PMingLiU"/>
              </w:rPr>
            </w:pPr>
            <w:r>
              <w:rPr>
                <w:rFonts w:eastAsia="PMingLiU"/>
              </w:rPr>
              <w:t>n28</w:t>
            </w:r>
          </w:p>
        </w:tc>
        <w:tc>
          <w:tcPr>
            <w:tcW w:w="741" w:type="dxa"/>
            <w:tcBorders>
              <w:top w:val="single" w:sz="4" w:space="0" w:color="auto"/>
              <w:left w:val="single" w:sz="4" w:space="0" w:color="auto"/>
              <w:bottom w:val="single" w:sz="4" w:space="0" w:color="auto"/>
              <w:right w:val="single" w:sz="4" w:space="0" w:color="auto"/>
            </w:tcBorders>
          </w:tcPr>
          <w:p w14:paraId="448CB2FB" w14:textId="77777777" w:rsidR="0001636B" w:rsidRDefault="0001636B" w:rsidP="00414D6F">
            <w:pPr>
              <w:pStyle w:val="TAC"/>
              <w:rPr>
                <w:rFonts w:eastAsia="PMingLiU"/>
              </w:rPr>
            </w:pPr>
            <w:r>
              <w:t>[</w:t>
            </w:r>
            <w:r w:rsidRPr="00C614EB">
              <w:t>0.3</w:t>
            </w:r>
            <w:r>
              <w:t>]</w:t>
            </w:r>
          </w:p>
        </w:tc>
        <w:tc>
          <w:tcPr>
            <w:tcW w:w="740" w:type="dxa"/>
            <w:tcBorders>
              <w:top w:val="single" w:sz="4" w:space="0" w:color="auto"/>
              <w:left w:val="single" w:sz="4" w:space="0" w:color="auto"/>
              <w:bottom w:val="single" w:sz="4" w:space="0" w:color="auto"/>
              <w:right w:val="single" w:sz="4" w:space="0" w:color="auto"/>
            </w:tcBorders>
          </w:tcPr>
          <w:p w14:paraId="64BB2AE9" w14:textId="77777777" w:rsidR="0001636B" w:rsidRDefault="0001636B" w:rsidP="00414D6F">
            <w:pPr>
              <w:pStyle w:val="TAC"/>
              <w:rPr>
                <w:rFonts w:eastAsia="PMingLiU"/>
              </w:rPr>
            </w:pPr>
            <w:r>
              <w:t>[</w:t>
            </w:r>
            <w:r w:rsidRPr="00C614EB">
              <w:t>0.3</w:t>
            </w:r>
            <w:r>
              <w:t>]</w:t>
            </w:r>
          </w:p>
        </w:tc>
        <w:tc>
          <w:tcPr>
            <w:tcW w:w="741" w:type="dxa"/>
            <w:tcBorders>
              <w:top w:val="single" w:sz="4" w:space="0" w:color="auto"/>
              <w:left w:val="single" w:sz="4" w:space="0" w:color="auto"/>
              <w:bottom w:val="single" w:sz="4" w:space="0" w:color="auto"/>
              <w:right w:val="single" w:sz="4" w:space="0" w:color="auto"/>
            </w:tcBorders>
          </w:tcPr>
          <w:p w14:paraId="7B6A23C7" w14:textId="77777777" w:rsidR="0001636B" w:rsidRDefault="0001636B" w:rsidP="00414D6F">
            <w:pPr>
              <w:pStyle w:val="TAC"/>
              <w:rPr>
                <w:rFonts w:eastAsia="PMingLiU"/>
              </w:rPr>
            </w:pPr>
            <w:r>
              <w:t>[</w:t>
            </w:r>
            <w:r w:rsidRPr="00C614EB">
              <w:t>0.3</w:t>
            </w:r>
            <w:r>
              <w:t>]</w:t>
            </w:r>
          </w:p>
        </w:tc>
        <w:tc>
          <w:tcPr>
            <w:tcW w:w="741" w:type="dxa"/>
            <w:tcBorders>
              <w:top w:val="single" w:sz="4" w:space="0" w:color="auto"/>
              <w:left w:val="single" w:sz="4" w:space="0" w:color="auto"/>
              <w:bottom w:val="single" w:sz="4" w:space="0" w:color="auto"/>
              <w:right w:val="single" w:sz="4" w:space="0" w:color="auto"/>
            </w:tcBorders>
          </w:tcPr>
          <w:p w14:paraId="31EB8227" w14:textId="77777777" w:rsidR="0001636B" w:rsidRDefault="0001636B" w:rsidP="00414D6F">
            <w:pPr>
              <w:pStyle w:val="TAC"/>
              <w:rPr>
                <w:rFonts w:eastAsia="PMingLiU"/>
              </w:rPr>
            </w:pPr>
            <w:r>
              <w:t>[</w:t>
            </w:r>
            <w:r w:rsidRPr="00C614EB">
              <w:t>1.5</w:t>
            </w:r>
            <w:r>
              <w:t>]</w:t>
            </w:r>
          </w:p>
        </w:tc>
        <w:tc>
          <w:tcPr>
            <w:tcW w:w="740" w:type="dxa"/>
            <w:tcBorders>
              <w:top w:val="single" w:sz="4" w:space="0" w:color="auto"/>
              <w:left w:val="single" w:sz="4" w:space="0" w:color="auto"/>
              <w:bottom w:val="single" w:sz="4" w:space="0" w:color="auto"/>
              <w:right w:val="single" w:sz="4" w:space="0" w:color="auto"/>
            </w:tcBorders>
          </w:tcPr>
          <w:p w14:paraId="32ECEB8F" w14:textId="77777777" w:rsidR="0001636B" w:rsidRDefault="0001636B" w:rsidP="00414D6F">
            <w:pPr>
              <w:pStyle w:val="TAC"/>
              <w:rPr>
                <w:rFonts w:eastAsia="PMingLiU"/>
              </w:rPr>
            </w:pPr>
            <w:r>
              <w:t>[</w:t>
            </w:r>
            <w:r w:rsidRPr="00C614EB">
              <w:t>3.7</w:t>
            </w:r>
            <w:r>
              <w:t>]</w:t>
            </w:r>
          </w:p>
        </w:tc>
        <w:tc>
          <w:tcPr>
            <w:tcW w:w="741" w:type="dxa"/>
            <w:tcBorders>
              <w:top w:val="single" w:sz="4" w:space="0" w:color="auto"/>
              <w:left w:val="single" w:sz="4" w:space="0" w:color="auto"/>
              <w:bottom w:val="single" w:sz="4" w:space="0" w:color="auto"/>
              <w:right w:val="single" w:sz="4" w:space="0" w:color="auto"/>
            </w:tcBorders>
          </w:tcPr>
          <w:p w14:paraId="46159B2D" w14:textId="77777777" w:rsidR="0001636B" w:rsidRDefault="0001636B" w:rsidP="00414D6F">
            <w:pPr>
              <w:pStyle w:val="TAC"/>
              <w:rPr>
                <w:rFonts w:eastAsia="PMingLiU"/>
              </w:rPr>
            </w:pPr>
            <w:r>
              <w:t>[</w:t>
            </w:r>
            <w:r w:rsidRPr="00C614EB">
              <w:t>2.8</w:t>
            </w:r>
            <w:r>
              <w:t>]</w:t>
            </w:r>
          </w:p>
        </w:tc>
        <w:tc>
          <w:tcPr>
            <w:tcW w:w="741" w:type="dxa"/>
            <w:tcBorders>
              <w:top w:val="single" w:sz="4" w:space="0" w:color="auto"/>
              <w:left w:val="single" w:sz="4" w:space="0" w:color="auto"/>
              <w:bottom w:val="single" w:sz="4" w:space="0" w:color="auto"/>
              <w:right w:val="single" w:sz="4" w:space="0" w:color="auto"/>
            </w:tcBorders>
          </w:tcPr>
          <w:p w14:paraId="45EED91A"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70B866B"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30BE1F"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8FA597E" w14:textId="77777777" w:rsidR="0001636B" w:rsidRDefault="0001636B" w:rsidP="00414D6F">
            <w:pPr>
              <w:pStyle w:val="TAC"/>
              <w:rPr>
                <w:rFonts w:eastAsia="PMingLiU"/>
              </w:rPr>
            </w:pPr>
          </w:p>
        </w:tc>
      </w:tr>
      <w:tr w:rsidR="0001636B" w14:paraId="3766970A"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C83ED" w14:textId="77777777" w:rsidR="0001636B" w:rsidRDefault="0001636B" w:rsidP="00414D6F">
            <w:pPr>
              <w:pStyle w:val="TAC"/>
              <w:rPr>
                <w:rFonts w:eastAsia="PMingLiU"/>
              </w:rPr>
            </w:pPr>
            <w:r>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17FDCF2D" w14:textId="77777777" w:rsidR="0001636B" w:rsidRDefault="0001636B" w:rsidP="00414D6F">
            <w:pPr>
              <w:pStyle w:val="TAC"/>
              <w:rPr>
                <w:rFonts w:eastAsia="PMingLiU"/>
              </w:rPr>
            </w:pPr>
            <w:r>
              <w:t>[</w:t>
            </w:r>
            <w:r w:rsidRPr="00F103E1">
              <w:t>0.2</w:t>
            </w:r>
            <w:r>
              <w:t>]</w:t>
            </w:r>
          </w:p>
        </w:tc>
        <w:tc>
          <w:tcPr>
            <w:tcW w:w="740" w:type="dxa"/>
            <w:tcBorders>
              <w:top w:val="single" w:sz="4" w:space="0" w:color="auto"/>
              <w:left w:val="single" w:sz="4" w:space="0" w:color="auto"/>
              <w:bottom w:val="single" w:sz="4" w:space="0" w:color="auto"/>
              <w:right w:val="single" w:sz="4" w:space="0" w:color="auto"/>
            </w:tcBorders>
          </w:tcPr>
          <w:p w14:paraId="7F01AE09" w14:textId="77777777" w:rsidR="0001636B" w:rsidRDefault="0001636B" w:rsidP="00414D6F">
            <w:pPr>
              <w:pStyle w:val="TAC"/>
              <w:rPr>
                <w:rFonts w:eastAsia="PMingLiU"/>
              </w:rPr>
            </w:pPr>
            <w:r>
              <w:t>[</w:t>
            </w:r>
            <w:r w:rsidRPr="00F103E1">
              <w:t>0.3</w:t>
            </w:r>
            <w:r>
              <w:t>]</w:t>
            </w:r>
          </w:p>
        </w:tc>
        <w:tc>
          <w:tcPr>
            <w:tcW w:w="741" w:type="dxa"/>
            <w:tcBorders>
              <w:top w:val="single" w:sz="4" w:space="0" w:color="auto"/>
              <w:left w:val="single" w:sz="4" w:space="0" w:color="auto"/>
              <w:bottom w:val="single" w:sz="4" w:space="0" w:color="auto"/>
              <w:right w:val="single" w:sz="4" w:space="0" w:color="auto"/>
            </w:tcBorders>
          </w:tcPr>
          <w:p w14:paraId="7E7E946A" w14:textId="77777777" w:rsidR="0001636B" w:rsidRDefault="0001636B" w:rsidP="00414D6F">
            <w:pPr>
              <w:pStyle w:val="TAC"/>
              <w:rPr>
                <w:rFonts w:eastAsia="PMingLiU"/>
              </w:rPr>
            </w:pPr>
            <w:r>
              <w:t>[</w:t>
            </w:r>
            <w:r w:rsidRPr="00F103E1">
              <w:t>0.3</w:t>
            </w:r>
            <w:r>
              <w:t>]</w:t>
            </w:r>
          </w:p>
        </w:tc>
        <w:tc>
          <w:tcPr>
            <w:tcW w:w="741" w:type="dxa"/>
            <w:tcBorders>
              <w:top w:val="single" w:sz="4" w:space="0" w:color="auto"/>
              <w:left w:val="single" w:sz="4" w:space="0" w:color="auto"/>
              <w:bottom w:val="single" w:sz="4" w:space="0" w:color="auto"/>
              <w:right w:val="single" w:sz="4" w:space="0" w:color="auto"/>
            </w:tcBorders>
          </w:tcPr>
          <w:p w14:paraId="59109E2B" w14:textId="77777777" w:rsidR="0001636B" w:rsidRDefault="0001636B" w:rsidP="00414D6F">
            <w:pPr>
              <w:pStyle w:val="TAC"/>
              <w:rPr>
                <w:rFonts w:eastAsia="PMingLiU"/>
              </w:rPr>
            </w:pPr>
            <w:r>
              <w:t>[</w:t>
            </w:r>
            <w:r w:rsidRPr="00F103E1">
              <w:t>3.2</w:t>
            </w:r>
            <w:r>
              <w:t>]</w:t>
            </w:r>
          </w:p>
        </w:tc>
        <w:tc>
          <w:tcPr>
            <w:tcW w:w="740" w:type="dxa"/>
            <w:tcBorders>
              <w:top w:val="single" w:sz="4" w:space="0" w:color="auto"/>
              <w:left w:val="single" w:sz="4" w:space="0" w:color="auto"/>
              <w:bottom w:val="single" w:sz="4" w:space="0" w:color="auto"/>
              <w:right w:val="single" w:sz="4" w:space="0" w:color="auto"/>
            </w:tcBorders>
          </w:tcPr>
          <w:p w14:paraId="6D90B49B" w14:textId="77777777" w:rsidR="0001636B" w:rsidRDefault="0001636B" w:rsidP="00414D6F">
            <w:pPr>
              <w:pStyle w:val="TAC"/>
              <w:rPr>
                <w:rFonts w:eastAsia="PMingLiU"/>
              </w:rPr>
            </w:pPr>
            <w:r>
              <w:t>[</w:t>
            </w:r>
            <w:r w:rsidRPr="00F103E1">
              <w:t>3.1</w:t>
            </w:r>
            <w:r>
              <w:t>]</w:t>
            </w:r>
          </w:p>
        </w:tc>
        <w:tc>
          <w:tcPr>
            <w:tcW w:w="741" w:type="dxa"/>
            <w:tcBorders>
              <w:top w:val="single" w:sz="4" w:space="0" w:color="auto"/>
              <w:left w:val="single" w:sz="4" w:space="0" w:color="auto"/>
              <w:bottom w:val="single" w:sz="4" w:space="0" w:color="auto"/>
              <w:right w:val="single" w:sz="4" w:space="0" w:color="auto"/>
            </w:tcBorders>
          </w:tcPr>
          <w:p w14:paraId="636D881B" w14:textId="77777777" w:rsidR="0001636B" w:rsidRDefault="0001636B" w:rsidP="00414D6F">
            <w:pPr>
              <w:pStyle w:val="TAC"/>
              <w:rPr>
                <w:rFonts w:eastAsia="PMingLiU"/>
              </w:rPr>
            </w:pPr>
            <w:r>
              <w:t>[</w:t>
            </w:r>
            <w:r w:rsidRPr="00F103E1">
              <w:t>3.3</w:t>
            </w:r>
            <w:r>
              <w:t>]</w:t>
            </w:r>
          </w:p>
        </w:tc>
        <w:tc>
          <w:tcPr>
            <w:tcW w:w="741" w:type="dxa"/>
            <w:tcBorders>
              <w:top w:val="single" w:sz="4" w:space="0" w:color="auto"/>
              <w:left w:val="single" w:sz="4" w:space="0" w:color="auto"/>
              <w:bottom w:val="single" w:sz="4" w:space="0" w:color="auto"/>
              <w:right w:val="single" w:sz="4" w:space="0" w:color="auto"/>
            </w:tcBorders>
          </w:tcPr>
          <w:p w14:paraId="7C0B5FED" w14:textId="77777777" w:rsidR="0001636B" w:rsidRDefault="0001636B" w:rsidP="00414D6F">
            <w:pPr>
              <w:pStyle w:val="TAC"/>
              <w:rPr>
                <w:rFonts w:eastAsia="PMingLiU"/>
              </w:rPr>
            </w:pPr>
            <w:r>
              <w:t>[</w:t>
            </w:r>
            <w:r w:rsidRPr="00F103E1">
              <w:t>2.6</w:t>
            </w:r>
            <w:r>
              <w:t>]</w:t>
            </w:r>
          </w:p>
        </w:tc>
        <w:tc>
          <w:tcPr>
            <w:tcW w:w="740" w:type="dxa"/>
            <w:tcBorders>
              <w:top w:val="single" w:sz="4" w:space="0" w:color="auto"/>
              <w:left w:val="single" w:sz="4" w:space="0" w:color="auto"/>
              <w:bottom w:val="single" w:sz="4" w:space="0" w:color="auto"/>
              <w:right w:val="single" w:sz="4" w:space="0" w:color="auto"/>
            </w:tcBorders>
          </w:tcPr>
          <w:p w14:paraId="5B6C0B6B"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FEFFAE"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3A3A110" w14:textId="77777777" w:rsidR="0001636B" w:rsidRDefault="0001636B" w:rsidP="00414D6F">
            <w:pPr>
              <w:pStyle w:val="TAC"/>
              <w:rPr>
                <w:rFonts w:eastAsia="PMingLiU"/>
              </w:rPr>
            </w:pPr>
          </w:p>
        </w:tc>
      </w:tr>
      <w:tr w:rsidR="0001636B" w14:paraId="061C2A95"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BD2542" w14:textId="77777777" w:rsidR="0001636B" w:rsidRDefault="0001636B" w:rsidP="00414D6F">
            <w:pPr>
              <w:pStyle w:val="TAC"/>
              <w:rPr>
                <w:rFonts w:eastAsia="PMingLiU"/>
              </w:rPr>
            </w:pPr>
            <w:r>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744B51E1" w14:textId="77777777" w:rsidR="0001636B" w:rsidRDefault="0001636B" w:rsidP="00414D6F">
            <w:pPr>
              <w:pStyle w:val="TAC"/>
              <w:rPr>
                <w:rFonts w:eastAsia="PMingLiU"/>
              </w:rPr>
            </w:pPr>
            <w:r>
              <w:t>[</w:t>
            </w:r>
            <w:r w:rsidRPr="00342A06">
              <w:t>0.2</w:t>
            </w:r>
            <w:r>
              <w:t>]</w:t>
            </w:r>
          </w:p>
        </w:tc>
        <w:tc>
          <w:tcPr>
            <w:tcW w:w="740" w:type="dxa"/>
            <w:tcBorders>
              <w:top w:val="single" w:sz="4" w:space="0" w:color="auto"/>
              <w:left w:val="single" w:sz="4" w:space="0" w:color="auto"/>
              <w:bottom w:val="single" w:sz="4" w:space="0" w:color="auto"/>
              <w:right w:val="single" w:sz="4" w:space="0" w:color="auto"/>
            </w:tcBorders>
          </w:tcPr>
          <w:p w14:paraId="08911D27" w14:textId="77777777" w:rsidR="0001636B" w:rsidRDefault="0001636B" w:rsidP="00414D6F">
            <w:pPr>
              <w:pStyle w:val="TAC"/>
              <w:rPr>
                <w:rFonts w:eastAsia="PMingLiU"/>
              </w:rPr>
            </w:pPr>
            <w:r>
              <w:t>[</w:t>
            </w:r>
            <w:r w:rsidRPr="00342A06">
              <w:t>0.2</w:t>
            </w:r>
            <w:r>
              <w:t>]</w:t>
            </w:r>
          </w:p>
        </w:tc>
        <w:tc>
          <w:tcPr>
            <w:tcW w:w="741" w:type="dxa"/>
            <w:tcBorders>
              <w:top w:val="single" w:sz="4" w:space="0" w:color="auto"/>
              <w:left w:val="single" w:sz="4" w:space="0" w:color="auto"/>
              <w:bottom w:val="single" w:sz="4" w:space="0" w:color="auto"/>
              <w:right w:val="single" w:sz="4" w:space="0" w:color="auto"/>
            </w:tcBorders>
          </w:tcPr>
          <w:p w14:paraId="421810BF" w14:textId="77777777" w:rsidR="0001636B" w:rsidRDefault="0001636B" w:rsidP="00414D6F">
            <w:pPr>
              <w:pStyle w:val="TAC"/>
              <w:rPr>
                <w:rFonts w:eastAsia="PMingLiU"/>
              </w:rPr>
            </w:pPr>
            <w:r>
              <w:t>[</w:t>
            </w:r>
            <w:r w:rsidRPr="00342A06">
              <w:t>2.8</w:t>
            </w:r>
            <w:r>
              <w:t>]</w:t>
            </w:r>
          </w:p>
        </w:tc>
        <w:tc>
          <w:tcPr>
            <w:tcW w:w="741" w:type="dxa"/>
            <w:tcBorders>
              <w:top w:val="single" w:sz="4" w:space="0" w:color="auto"/>
              <w:left w:val="single" w:sz="4" w:space="0" w:color="auto"/>
              <w:bottom w:val="single" w:sz="4" w:space="0" w:color="auto"/>
              <w:right w:val="single" w:sz="4" w:space="0" w:color="auto"/>
            </w:tcBorders>
          </w:tcPr>
          <w:p w14:paraId="30475657"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C8111C"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454048"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BFCD37"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530A69F"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751453"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499AA04" w14:textId="77777777" w:rsidR="0001636B" w:rsidRDefault="0001636B" w:rsidP="00414D6F">
            <w:pPr>
              <w:pStyle w:val="TAC"/>
              <w:rPr>
                <w:rFonts w:eastAsia="PMingLiU"/>
              </w:rPr>
            </w:pPr>
          </w:p>
        </w:tc>
      </w:tr>
    </w:tbl>
    <w:p w14:paraId="019A426A" w14:textId="77777777" w:rsidR="0001636B" w:rsidRDefault="0001636B" w:rsidP="0001636B">
      <w:pPr>
        <w:pStyle w:val="Caption"/>
        <w:keepNext/>
        <w:jc w:val="center"/>
      </w:pPr>
      <w:r>
        <w:t xml:space="preserve">Table </w:t>
      </w:r>
      <w:r w:rsidR="00721DC0">
        <w:fldChar w:fldCharType="begin"/>
      </w:r>
      <w:r w:rsidR="00721DC0">
        <w:instrText xml:space="preserve"> SEQ Table \* ARABIC </w:instrText>
      </w:r>
      <w:r w:rsidR="00721DC0">
        <w:fldChar w:fldCharType="separate"/>
      </w:r>
      <w:r>
        <w:rPr>
          <w:noProof/>
        </w:rPr>
        <w:t>5</w:t>
      </w:r>
      <w:r w:rsidR="00721DC0">
        <w:rPr>
          <w:noProof/>
        </w:rPr>
        <w:fldChar w:fldCharType="end"/>
      </w:r>
      <w:r>
        <w:t>: REFSENS degradation for 2Tx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1636B" w14:paraId="7F1E56AF" w14:textId="77777777" w:rsidTr="00414D6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F29D66" w14:textId="77777777" w:rsidR="0001636B" w:rsidRDefault="0001636B" w:rsidP="00414D6F">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78D1113" w14:textId="77777777" w:rsidR="0001636B" w:rsidRDefault="0001636B" w:rsidP="00414D6F">
            <w:pPr>
              <w:pStyle w:val="TAH"/>
              <w:rPr>
                <w:rFonts w:eastAsia="PMingLiU"/>
              </w:rPr>
            </w:pPr>
            <w:r>
              <w:rPr>
                <w:rFonts w:eastAsia="PMingLiU"/>
              </w:rPr>
              <w:t>5</w:t>
            </w:r>
          </w:p>
          <w:p w14:paraId="19D4BBAB"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303BF8" w14:textId="77777777" w:rsidR="0001636B" w:rsidRDefault="0001636B" w:rsidP="00414D6F">
            <w:pPr>
              <w:pStyle w:val="TAH"/>
              <w:rPr>
                <w:rFonts w:eastAsia="PMingLiU"/>
              </w:rPr>
            </w:pPr>
            <w:r>
              <w:rPr>
                <w:rFonts w:eastAsia="PMingLiU"/>
              </w:rPr>
              <w:t>10</w:t>
            </w:r>
          </w:p>
          <w:p w14:paraId="027954B4"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B330AF" w14:textId="77777777" w:rsidR="0001636B" w:rsidRDefault="0001636B" w:rsidP="00414D6F">
            <w:pPr>
              <w:pStyle w:val="TAH"/>
              <w:rPr>
                <w:rFonts w:eastAsia="PMingLiU"/>
              </w:rPr>
            </w:pPr>
            <w:r>
              <w:rPr>
                <w:rFonts w:eastAsia="PMingLiU"/>
              </w:rPr>
              <w:t>15</w:t>
            </w:r>
          </w:p>
          <w:p w14:paraId="0C5F56A6"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8BDF72" w14:textId="77777777" w:rsidR="0001636B" w:rsidRDefault="0001636B" w:rsidP="00414D6F">
            <w:pPr>
              <w:pStyle w:val="TAH"/>
              <w:rPr>
                <w:rFonts w:eastAsia="PMingLiU"/>
              </w:rPr>
            </w:pPr>
            <w:r>
              <w:rPr>
                <w:rFonts w:eastAsia="PMingLiU"/>
              </w:rPr>
              <w:t>20</w:t>
            </w:r>
          </w:p>
          <w:p w14:paraId="5107F3BE"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1E9AB0" w14:textId="77777777" w:rsidR="0001636B" w:rsidRDefault="0001636B" w:rsidP="00414D6F">
            <w:pPr>
              <w:pStyle w:val="TAH"/>
              <w:rPr>
                <w:rFonts w:eastAsia="PMingLiU"/>
              </w:rPr>
            </w:pPr>
            <w:r>
              <w:rPr>
                <w:rFonts w:eastAsia="PMingLiU"/>
              </w:rPr>
              <w:t>25</w:t>
            </w:r>
          </w:p>
          <w:p w14:paraId="66212388"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5D1131" w14:textId="77777777" w:rsidR="0001636B" w:rsidRDefault="0001636B" w:rsidP="00414D6F">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D695726" w14:textId="77777777" w:rsidR="0001636B" w:rsidRDefault="0001636B" w:rsidP="00414D6F">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D41182F" w14:textId="77777777" w:rsidR="0001636B" w:rsidRDefault="0001636B" w:rsidP="00414D6F">
            <w:pPr>
              <w:pStyle w:val="TAH"/>
              <w:rPr>
                <w:rFonts w:eastAsia="PMingLiU"/>
              </w:rPr>
            </w:pPr>
            <w:r>
              <w:rPr>
                <w:rFonts w:eastAsia="PMingLiU"/>
              </w:rPr>
              <w:t>40</w:t>
            </w:r>
          </w:p>
          <w:p w14:paraId="05499294"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88E086" w14:textId="77777777" w:rsidR="0001636B" w:rsidRDefault="0001636B" w:rsidP="00414D6F">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81A6DB1" w14:textId="77777777" w:rsidR="0001636B" w:rsidRDefault="0001636B" w:rsidP="00414D6F">
            <w:pPr>
              <w:pStyle w:val="TAH"/>
              <w:rPr>
                <w:rFonts w:eastAsia="PMingLiU"/>
              </w:rPr>
            </w:pPr>
            <w:r>
              <w:rPr>
                <w:rFonts w:eastAsia="PMingLiU"/>
              </w:rPr>
              <w:t>50</w:t>
            </w:r>
          </w:p>
          <w:p w14:paraId="78EEE043" w14:textId="77777777" w:rsidR="0001636B" w:rsidRDefault="0001636B" w:rsidP="00414D6F">
            <w:pPr>
              <w:pStyle w:val="TAH"/>
              <w:rPr>
                <w:rFonts w:eastAsia="PMingLiU"/>
              </w:rPr>
            </w:pPr>
            <w:r>
              <w:rPr>
                <w:rFonts w:eastAsia="PMingLiU"/>
              </w:rPr>
              <w:t>MHz</w:t>
            </w:r>
            <w:r>
              <w:rPr>
                <w:rFonts w:eastAsia="PMingLiU"/>
              </w:rPr>
              <w:br/>
              <w:t>(dB)</w:t>
            </w:r>
          </w:p>
        </w:tc>
      </w:tr>
      <w:tr w:rsidR="0001636B" w14:paraId="61E0E947"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F06A97" w14:textId="77777777" w:rsidR="0001636B" w:rsidRDefault="0001636B" w:rsidP="00414D6F">
            <w:pPr>
              <w:pStyle w:val="TAC"/>
              <w:rPr>
                <w:rFonts w:eastAsia="PMingLiU"/>
              </w:rPr>
            </w:pPr>
            <w:r>
              <w:rPr>
                <w:rFonts w:eastAsia="PMingLiU"/>
              </w:rPr>
              <w:t>n5</w:t>
            </w:r>
          </w:p>
        </w:tc>
        <w:tc>
          <w:tcPr>
            <w:tcW w:w="741" w:type="dxa"/>
            <w:tcBorders>
              <w:top w:val="single" w:sz="4" w:space="0" w:color="auto"/>
              <w:left w:val="single" w:sz="4" w:space="0" w:color="auto"/>
              <w:bottom w:val="single" w:sz="4" w:space="0" w:color="auto"/>
              <w:right w:val="single" w:sz="4" w:space="0" w:color="auto"/>
            </w:tcBorders>
          </w:tcPr>
          <w:p w14:paraId="2735F5CE" w14:textId="77777777" w:rsidR="0001636B" w:rsidRDefault="0001636B" w:rsidP="00414D6F">
            <w:pPr>
              <w:pStyle w:val="TAC"/>
              <w:rPr>
                <w:rFonts w:eastAsia="PMingLiU"/>
              </w:rPr>
            </w:pPr>
            <w:r>
              <w:t>[</w:t>
            </w:r>
            <w:r w:rsidRPr="008E1870">
              <w:t>1.1</w:t>
            </w:r>
            <w:r>
              <w:t>]</w:t>
            </w:r>
          </w:p>
        </w:tc>
        <w:tc>
          <w:tcPr>
            <w:tcW w:w="740" w:type="dxa"/>
            <w:tcBorders>
              <w:top w:val="single" w:sz="4" w:space="0" w:color="auto"/>
              <w:left w:val="single" w:sz="4" w:space="0" w:color="auto"/>
              <w:bottom w:val="single" w:sz="4" w:space="0" w:color="auto"/>
              <w:right w:val="single" w:sz="4" w:space="0" w:color="auto"/>
            </w:tcBorders>
          </w:tcPr>
          <w:p w14:paraId="5C23963C" w14:textId="77777777" w:rsidR="0001636B" w:rsidRDefault="0001636B" w:rsidP="00414D6F">
            <w:pPr>
              <w:pStyle w:val="TAC"/>
              <w:rPr>
                <w:rFonts w:eastAsia="PMingLiU"/>
              </w:rPr>
            </w:pPr>
            <w:r>
              <w:t>[</w:t>
            </w:r>
            <w:r w:rsidRPr="008E1870">
              <w:t>1.1</w:t>
            </w:r>
            <w:r>
              <w:t>]</w:t>
            </w:r>
          </w:p>
        </w:tc>
        <w:tc>
          <w:tcPr>
            <w:tcW w:w="741" w:type="dxa"/>
            <w:tcBorders>
              <w:top w:val="single" w:sz="4" w:space="0" w:color="auto"/>
              <w:left w:val="single" w:sz="4" w:space="0" w:color="auto"/>
              <w:bottom w:val="single" w:sz="4" w:space="0" w:color="auto"/>
              <w:right w:val="single" w:sz="4" w:space="0" w:color="auto"/>
            </w:tcBorders>
          </w:tcPr>
          <w:p w14:paraId="5C4750B0" w14:textId="77777777" w:rsidR="0001636B" w:rsidRDefault="0001636B" w:rsidP="00414D6F">
            <w:pPr>
              <w:pStyle w:val="TAC"/>
              <w:rPr>
                <w:rFonts w:eastAsia="PMingLiU"/>
              </w:rPr>
            </w:pPr>
            <w:r>
              <w:t>[</w:t>
            </w:r>
            <w:r w:rsidRPr="008E1870">
              <w:t>1.0</w:t>
            </w:r>
            <w:r>
              <w:t>]</w:t>
            </w:r>
          </w:p>
        </w:tc>
        <w:tc>
          <w:tcPr>
            <w:tcW w:w="741" w:type="dxa"/>
            <w:tcBorders>
              <w:top w:val="single" w:sz="4" w:space="0" w:color="auto"/>
              <w:left w:val="single" w:sz="4" w:space="0" w:color="auto"/>
              <w:bottom w:val="single" w:sz="4" w:space="0" w:color="auto"/>
              <w:right w:val="single" w:sz="4" w:space="0" w:color="auto"/>
            </w:tcBorders>
          </w:tcPr>
          <w:p w14:paraId="36EF686C" w14:textId="77777777" w:rsidR="0001636B" w:rsidRDefault="0001636B" w:rsidP="00414D6F">
            <w:pPr>
              <w:pStyle w:val="TAC"/>
              <w:rPr>
                <w:rFonts w:eastAsia="PMingLiU"/>
              </w:rPr>
            </w:pPr>
            <w:r>
              <w:t>[</w:t>
            </w:r>
            <w:r w:rsidRPr="008E1870">
              <w:t>5.0</w:t>
            </w:r>
            <w:r>
              <w:t>]</w:t>
            </w:r>
          </w:p>
        </w:tc>
        <w:tc>
          <w:tcPr>
            <w:tcW w:w="740" w:type="dxa"/>
            <w:tcBorders>
              <w:top w:val="single" w:sz="4" w:space="0" w:color="auto"/>
              <w:left w:val="single" w:sz="4" w:space="0" w:color="auto"/>
              <w:bottom w:val="single" w:sz="4" w:space="0" w:color="auto"/>
              <w:right w:val="single" w:sz="4" w:space="0" w:color="auto"/>
            </w:tcBorders>
          </w:tcPr>
          <w:p w14:paraId="1985D413" w14:textId="77777777" w:rsidR="0001636B" w:rsidRDefault="0001636B" w:rsidP="00414D6F">
            <w:pPr>
              <w:pStyle w:val="TAC"/>
              <w:rPr>
                <w:rFonts w:eastAsia="PMingLiU"/>
              </w:rPr>
            </w:pPr>
            <w:r>
              <w:t>[</w:t>
            </w:r>
            <w:r w:rsidRPr="008E1870">
              <w:t>4.9</w:t>
            </w:r>
            <w:r>
              <w:t>]</w:t>
            </w:r>
          </w:p>
        </w:tc>
        <w:tc>
          <w:tcPr>
            <w:tcW w:w="741" w:type="dxa"/>
            <w:tcBorders>
              <w:top w:val="single" w:sz="4" w:space="0" w:color="auto"/>
              <w:left w:val="single" w:sz="4" w:space="0" w:color="auto"/>
              <w:bottom w:val="single" w:sz="4" w:space="0" w:color="auto"/>
              <w:right w:val="single" w:sz="4" w:space="0" w:color="auto"/>
            </w:tcBorders>
          </w:tcPr>
          <w:p w14:paraId="3E259267"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6E476B"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BB6B116"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B44AF8"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ACEBDB" w14:textId="77777777" w:rsidR="0001636B" w:rsidRDefault="0001636B" w:rsidP="00414D6F">
            <w:pPr>
              <w:pStyle w:val="TAC"/>
              <w:rPr>
                <w:rFonts w:eastAsia="PMingLiU"/>
              </w:rPr>
            </w:pPr>
          </w:p>
        </w:tc>
      </w:tr>
      <w:tr w:rsidR="0001636B" w14:paraId="48CD1A58"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6235E5" w14:textId="77777777" w:rsidR="0001636B" w:rsidRDefault="0001636B" w:rsidP="00414D6F">
            <w:pPr>
              <w:pStyle w:val="TAC"/>
              <w:rPr>
                <w:rFonts w:eastAsia="PMingLiU"/>
              </w:rPr>
            </w:pPr>
            <w:r>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2EBA484B" w14:textId="77777777" w:rsidR="0001636B" w:rsidRDefault="0001636B" w:rsidP="00414D6F">
            <w:pPr>
              <w:pStyle w:val="TAC"/>
              <w:rPr>
                <w:rFonts w:eastAsia="PMingLiU"/>
              </w:rPr>
            </w:pPr>
            <w:r>
              <w:t>[</w:t>
            </w:r>
            <w:r w:rsidRPr="001C1093">
              <w:t>1.0</w:t>
            </w:r>
            <w:r>
              <w:t>]</w:t>
            </w:r>
          </w:p>
        </w:tc>
        <w:tc>
          <w:tcPr>
            <w:tcW w:w="740" w:type="dxa"/>
            <w:tcBorders>
              <w:top w:val="single" w:sz="4" w:space="0" w:color="auto"/>
              <w:left w:val="single" w:sz="4" w:space="0" w:color="auto"/>
              <w:bottom w:val="single" w:sz="4" w:space="0" w:color="auto"/>
              <w:right w:val="single" w:sz="4" w:space="0" w:color="auto"/>
            </w:tcBorders>
          </w:tcPr>
          <w:p w14:paraId="3B741E44" w14:textId="77777777" w:rsidR="0001636B" w:rsidRDefault="0001636B" w:rsidP="00414D6F">
            <w:pPr>
              <w:pStyle w:val="TAC"/>
              <w:rPr>
                <w:rFonts w:eastAsia="PMingLiU"/>
              </w:rPr>
            </w:pPr>
            <w:r>
              <w:t>[</w:t>
            </w:r>
            <w:r w:rsidRPr="001C1093">
              <w:t>1.0</w:t>
            </w:r>
            <w:r>
              <w:t>]</w:t>
            </w:r>
          </w:p>
        </w:tc>
        <w:tc>
          <w:tcPr>
            <w:tcW w:w="741" w:type="dxa"/>
            <w:tcBorders>
              <w:top w:val="single" w:sz="4" w:space="0" w:color="auto"/>
              <w:left w:val="single" w:sz="4" w:space="0" w:color="auto"/>
              <w:bottom w:val="single" w:sz="4" w:space="0" w:color="auto"/>
              <w:right w:val="single" w:sz="4" w:space="0" w:color="auto"/>
            </w:tcBorders>
          </w:tcPr>
          <w:p w14:paraId="70B9F94E" w14:textId="77777777" w:rsidR="0001636B" w:rsidRDefault="0001636B" w:rsidP="00414D6F">
            <w:pPr>
              <w:pStyle w:val="TAC"/>
              <w:rPr>
                <w:rFonts w:eastAsia="PMingLiU"/>
              </w:rPr>
            </w:pPr>
            <w:r>
              <w:t>[</w:t>
            </w:r>
            <w:r w:rsidRPr="001C1093">
              <w:t>1.1</w:t>
            </w:r>
            <w:r>
              <w:t>]</w:t>
            </w:r>
          </w:p>
        </w:tc>
        <w:tc>
          <w:tcPr>
            <w:tcW w:w="741" w:type="dxa"/>
            <w:tcBorders>
              <w:top w:val="single" w:sz="4" w:space="0" w:color="auto"/>
              <w:left w:val="single" w:sz="4" w:space="0" w:color="auto"/>
              <w:bottom w:val="single" w:sz="4" w:space="0" w:color="auto"/>
              <w:right w:val="single" w:sz="4" w:space="0" w:color="auto"/>
            </w:tcBorders>
          </w:tcPr>
          <w:p w14:paraId="299E270A" w14:textId="77777777" w:rsidR="0001636B" w:rsidRDefault="0001636B" w:rsidP="00414D6F">
            <w:pPr>
              <w:pStyle w:val="TAC"/>
              <w:rPr>
                <w:rFonts w:eastAsia="PMingLiU"/>
              </w:rPr>
            </w:pPr>
            <w:r>
              <w:t>[</w:t>
            </w:r>
            <w:r w:rsidRPr="001C1093">
              <w:t>5.0</w:t>
            </w:r>
            <w:r>
              <w:t>]</w:t>
            </w:r>
          </w:p>
        </w:tc>
        <w:tc>
          <w:tcPr>
            <w:tcW w:w="740" w:type="dxa"/>
            <w:tcBorders>
              <w:top w:val="single" w:sz="4" w:space="0" w:color="auto"/>
              <w:left w:val="single" w:sz="4" w:space="0" w:color="auto"/>
              <w:bottom w:val="single" w:sz="4" w:space="0" w:color="auto"/>
              <w:right w:val="single" w:sz="4" w:space="0" w:color="auto"/>
            </w:tcBorders>
          </w:tcPr>
          <w:p w14:paraId="334C6E4B" w14:textId="77777777" w:rsidR="0001636B" w:rsidRDefault="0001636B" w:rsidP="00414D6F">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16300DEA" w14:textId="77777777" w:rsidR="0001636B" w:rsidRDefault="0001636B" w:rsidP="00414D6F">
            <w:pPr>
              <w:pStyle w:val="TAC"/>
              <w:rPr>
                <w:rFonts w:eastAsia="PMingLiU"/>
              </w:rPr>
            </w:pPr>
            <w:r>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4C92753E" w14:textId="77777777" w:rsidR="0001636B" w:rsidRDefault="0001636B" w:rsidP="00414D6F">
            <w:pPr>
              <w:pStyle w:val="TAC"/>
              <w:rPr>
                <w:rFonts w:eastAsia="PMingLiU"/>
              </w:rPr>
            </w:pPr>
            <w:r>
              <w:t>[</w:t>
            </w:r>
            <w:r w:rsidRPr="001C1093">
              <w:t>4.6</w:t>
            </w:r>
            <w:r>
              <w:t>]</w:t>
            </w:r>
          </w:p>
        </w:tc>
        <w:tc>
          <w:tcPr>
            <w:tcW w:w="740" w:type="dxa"/>
            <w:tcBorders>
              <w:top w:val="single" w:sz="4" w:space="0" w:color="auto"/>
              <w:left w:val="single" w:sz="4" w:space="0" w:color="auto"/>
              <w:bottom w:val="single" w:sz="4" w:space="0" w:color="auto"/>
              <w:right w:val="single" w:sz="4" w:space="0" w:color="auto"/>
            </w:tcBorders>
          </w:tcPr>
          <w:p w14:paraId="29A89DF2"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C01F43"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97C18B8" w14:textId="77777777" w:rsidR="0001636B" w:rsidRDefault="0001636B" w:rsidP="00414D6F">
            <w:pPr>
              <w:pStyle w:val="TAC"/>
              <w:rPr>
                <w:rFonts w:eastAsia="PMingLiU"/>
              </w:rPr>
            </w:pPr>
          </w:p>
        </w:tc>
      </w:tr>
      <w:tr w:rsidR="0001636B" w14:paraId="295DC574"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787117" w14:textId="77777777" w:rsidR="0001636B" w:rsidRDefault="0001636B" w:rsidP="00414D6F">
            <w:pPr>
              <w:pStyle w:val="TAC"/>
              <w:rPr>
                <w:rFonts w:eastAsia="PMingLiU"/>
              </w:rPr>
            </w:pPr>
            <w:r>
              <w:rPr>
                <w:rFonts w:eastAsia="PMingLiU"/>
              </w:rPr>
              <w:t>n26</w:t>
            </w:r>
          </w:p>
        </w:tc>
        <w:tc>
          <w:tcPr>
            <w:tcW w:w="741" w:type="dxa"/>
            <w:tcBorders>
              <w:top w:val="single" w:sz="4" w:space="0" w:color="auto"/>
              <w:left w:val="single" w:sz="4" w:space="0" w:color="auto"/>
              <w:bottom w:val="single" w:sz="4" w:space="0" w:color="auto"/>
              <w:right w:val="single" w:sz="4" w:space="0" w:color="auto"/>
            </w:tcBorders>
          </w:tcPr>
          <w:p w14:paraId="4A97785D" w14:textId="77777777" w:rsidR="0001636B" w:rsidRDefault="0001636B" w:rsidP="00414D6F">
            <w:pPr>
              <w:pStyle w:val="TAC"/>
              <w:rPr>
                <w:rFonts w:eastAsia="PMingLiU"/>
              </w:rPr>
            </w:pPr>
            <w:r>
              <w:t>[</w:t>
            </w:r>
            <w:r w:rsidRPr="0044713C">
              <w:t>1.1</w:t>
            </w:r>
            <w:r>
              <w:t>]</w:t>
            </w:r>
          </w:p>
        </w:tc>
        <w:tc>
          <w:tcPr>
            <w:tcW w:w="740" w:type="dxa"/>
            <w:tcBorders>
              <w:top w:val="single" w:sz="4" w:space="0" w:color="auto"/>
              <w:left w:val="single" w:sz="4" w:space="0" w:color="auto"/>
              <w:bottom w:val="single" w:sz="4" w:space="0" w:color="auto"/>
              <w:right w:val="single" w:sz="4" w:space="0" w:color="auto"/>
            </w:tcBorders>
          </w:tcPr>
          <w:p w14:paraId="2FF16F1D" w14:textId="77777777" w:rsidR="0001636B" w:rsidRDefault="0001636B" w:rsidP="00414D6F">
            <w:pPr>
              <w:pStyle w:val="TAC"/>
              <w:rPr>
                <w:rFonts w:eastAsia="PMingLiU"/>
              </w:rPr>
            </w:pPr>
            <w:r>
              <w:t>[</w:t>
            </w:r>
            <w:r w:rsidRPr="0044713C">
              <w:t>1.0</w:t>
            </w:r>
            <w:r>
              <w:t>]</w:t>
            </w:r>
          </w:p>
        </w:tc>
        <w:tc>
          <w:tcPr>
            <w:tcW w:w="741" w:type="dxa"/>
            <w:tcBorders>
              <w:top w:val="single" w:sz="4" w:space="0" w:color="auto"/>
              <w:left w:val="single" w:sz="4" w:space="0" w:color="auto"/>
              <w:bottom w:val="single" w:sz="4" w:space="0" w:color="auto"/>
              <w:right w:val="single" w:sz="4" w:space="0" w:color="auto"/>
            </w:tcBorders>
          </w:tcPr>
          <w:p w14:paraId="5C407184" w14:textId="77777777" w:rsidR="0001636B" w:rsidRDefault="0001636B" w:rsidP="00414D6F">
            <w:pPr>
              <w:pStyle w:val="TAC"/>
              <w:rPr>
                <w:rFonts w:eastAsia="PMingLiU"/>
              </w:rPr>
            </w:pPr>
            <w:r>
              <w:t>[</w:t>
            </w:r>
            <w:r w:rsidRPr="0044713C">
              <w:t>1.0</w:t>
            </w:r>
            <w:r>
              <w:t>]</w:t>
            </w:r>
          </w:p>
        </w:tc>
        <w:tc>
          <w:tcPr>
            <w:tcW w:w="741" w:type="dxa"/>
            <w:tcBorders>
              <w:top w:val="single" w:sz="4" w:space="0" w:color="auto"/>
              <w:left w:val="single" w:sz="4" w:space="0" w:color="auto"/>
              <w:bottom w:val="single" w:sz="4" w:space="0" w:color="auto"/>
              <w:right w:val="single" w:sz="4" w:space="0" w:color="auto"/>
            </w:tcBorders>
          </w:tcPr>
          <w:p w14:paraId="2F4FC7D2" w14:textId="77777777" w:rsidR="0001636B" w:rsidRDefault="0001636B" w:rsidP="00414D6F">
            <w:pPr>
              <w:pStyle w:val="TAC"/>
              <w:rPr>
                <w:rFonts w:eastAsia="PMingLiU"/>
              </w:rPr>
            </w:pPr>
            <w:r>
              <w:t>[</w:t>
            </w:r>
            <w:r w:rsidRPr="0044713C">
              <w:t>4.2</w:t>
            </w:r>
            <w:r>
              <w:t>]</w:t>
            </w:r>
          </w:p>
        </w:tc>
        <w:tc>
          <w:tcPr>
            <w:tcW w:w="740" w:type="dxa"/>
            <w:tcBorders>
              <w:top w:val="single" w:sz="4" w:space="0" w:color="auto"/>
              <w:left w:val="single" w:sz="4" w:space="0" w:color="auto"/>
              <w:bottom w:val="single" w:sz="4" w:space="0" w:color="auto"/>
              <w:right w:val="single" w:sz="4" w:space="0" w:color="auto"/>
            </w:tcBorders>
          </w:tcPr>
          <w:p w14:paraId="22B1883A" w14:textId="77777777" w:rsidR="0001636B" w:rsidRDefault="0001636B" w:rsidP="00414D6F">
            <w:pPr>
              <w:pStyle w:val="TAC"/>
              <w:rPr>
                <w:rFonts w:eastAsia="PMingLiU"/>
              </w:rPr>
            </w:pPr>
            <w:r>
              <w:t>[</w:t>
            </w:r>
            <w:r w:rsidRPr="0044713C">
              <w:t>4.4</w:t>
            </w:r>
            <w:r>
              <w:t>]</w:t>
            </w:r>
          </w:p>
        </w:tc>
        <w:tc>
          <w:tcPr>
            <w:tcW w:w="741" w:type="dxa"/>
            <w:tcBorders>
              <w:top w:val="single" w:sz="4" w:space="0" w:color="auto"/>
              <w:left w:val="single" w:sz="4" w:space="0" w:color="auto"/>
              <w:bottom w:val="single" w:sz="4" w:space="0" w:color="auto"/>
              <w:right w:val="single" w:sz="4" w:space="0" w:color="auto"/>
            </w:tcBorders>
          </w:tcPr>
          <w:p w14:paraId="0FC3D0BF" w14:textId="77777777" w:rsidR="0001636B" w:rsidRDefault="0001636B" w:rsidP="00414D6F">
            <w:pPr>
              <w:pStyle w:val="TAC"/>
              <w:rPr>
                <w:rFonts w:eastAsia="PMingLiU"/>
              </w:rPr>
            </w:pPr>
            <w:r>
              <w:t>[</w:t>
            </w:r>
            <w:r w:rsidRPr="0044713C">
              <w:t>4.1</w:t>
            </w:r>
            <w:r>
              <w:t>]</w:t>
            </w:r>
          </w:p>
        </w:tc>
        <w:tc>
          <w:tcPr>
            <w:tcW w:w="741" w:type="dxa"/>
            <w:tcBorders>
              <w:top w:val="single" w:sz="4" w:space="0" w:color="auto"/>
              <w:left w:val="single" w:sz="4" w:space="0" w:color="auto"/>
              <w:bottom w:val="single" w:sz="4" w:space="0" w:color="auto"/>
              <w:right w:val="single" w:sz="4" w:space="0" w:color="auto"/>
            </w:tcBorders>
          </w:tcPr>
          <w:p w14:paraId="662BE149"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C6EACAC"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E325B0"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29BDA9" w14:textId="77777777" w:rsidR="0001636B" w:rsidRDefault="0001636B" w:rsidP="00414D6F">
            <w:pPr>
              <w:pStyle w:val="TAC"/>
              <w:rPr>
                <w:rFonts w:eastAsia="PMingLiU"/>
              </w:rPr>
            </w:pPr>
          </w:p>
        </w:tc>
      </w:tr>
      <w:tr w:rsidR="0001636B" w14:paraId="4F38221B"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6CAA71" w14:textId="77777777" w:rsidR="0001636B" w:rsidRDefault="0001636B" w:rsidP="00414D6F">
            <w:pPr>
              <w:pStyle w:val="TAC"/>
              <w:rPr>
                <w:rFonts w:eastAsia="PMingLiU"/>
              </w:rPr>
            </w:pPr>
            <w:r>
              <w:rPr>
                <w:rFonts w:eastAsia="PMingLiU"/>
              </w:rPr>
              <w:t>n28</w:t>
            </w:r>
          </w:p>
        </w:tc>
        <w:tc>
          <w:tcPr>
            <w:tcW w:w="741" w:type="dxa"/>
            <w:tcBorders>
              <w:top w:val="single" w:sz="4" w:space="0" w:color="auto"/>
              <w:left w:val="single" w:sz="4" w:space="0" w:color="auto"/>
              <w:bottom w:val="single" w:sz="4" w:space="0" w:color="auto"/>
              <w:right w:val="single" w:sz="4" w:space="0" w:color="auto"/>
            </w:tcBorders>
          </w:tcPr>
          <w:p w14:paraId="1CD3667A" w14:textId="77777777" w:rsidR="0001636B" w:rsidRDefault="0001636B" w:rsidP="00414D6F">
            <w:pPr>
              <w:pStyle w:val="TAC"/>
              <w:rPr>
                <w:rFonts w:eastAsia="PMingLiU"/>
              </w:rPr>
            </w:pPr>
            <w:r>
              <w:t>[</w:t>
            </w:r>
            <w:r w:rsidRPr="000F18C0">
              <w:t>1.1</w:t>
            </w:r>
            <w:r>
              <w:t>]</w:t>
            </w:r>
          </w:p>
        </w:tc>
        <w:tc>
          <w:tcPr>
            <w:tcW w:w="740" w:type="dxa"/>
            <w:tcBorders>
              <w:top w:val="single" w:sz="4" w:space="0" w:color="auto"/>
              <w:left w:val="single" w:sz="4" w:space="0" w:color="auto"/>
              <w:bottom w:val="single" w:sz="4" w:space="0" w:color="auto"/>
              <w:right w:val="single" w:sz="4" w:space="0" w:color="auto"/>
            </w:tcBorders>
          </w:tcPr>
          <w:p w14:paraId="750F1D59" w14:textId="77777777" w:rsidR="0001636B" w:rsidRDefault="0001636B" w:rsidP="00414D6F">
            <w:pPr>
              <w:pStyle w:val="TAC"/>
              <w:rPr>
                <w:rFonts w:eastAsia="PMingLiU"/>
              </w:rPr>
            </w:pPr>
            <w:r>
              <w:t>[</w:t>
            </w:r>
            <w:r w:rsidRPr="000F18C0">
              <w:t>1.1</w:t>
            </w:r>
            <w:r>
              <w:t>]</w:t>
            </w:r>
          </w:p>
        </w:tc>
        <w:tc>
          <w:tcPr>
            <w:tcW w:w="741" w:type="dxa"/>
            <w:tcBorders>
              <w:top w:val="single" w:sz="4" w:space="0" w:color="auto"/>
              <w:left w:val="single" w:sz="4" w:space="0" w:color="auto"/>
              <w:bottom w:val="single" w:sz="4" w:space="0" w:color="auto"/>
              <w:right w:val="single" w:sz="4" w:space="0" w:color="auto"/>
            </w:tcBorders>
          </w:tcPr>
          <w:p w14:paraId="5FE5E707" w14:textId="77777777" w:rsidR="0001636B" w:rsidRDefault="0001636B" w:rsidP="00414D6F">
            <w:pPr>
              <w:pStyle w:val="TAC"/>
              <w:rPr>
                <w:rFonts w:eastAsia="PMingLiU"/>
              </w:rPr>
            </w:pPr>
            <w:r>
              <w:t>[</w:t>
            </w:r>
            <w:r w:rsidRPr="000F18C0">
              <w:t>1.1</w:t>
            </w:r>
            <w:r>
              <w:t>]</w:t>
            </w:r>
          </w:p>
        </w:tc>
        <w:tc>
          <w:tcPr>
            <w:tcW w:w="741" w:type="dxa"/>
            <w:tcBorders>
              <w:top w:val="single" w:sz="4" w:space="0" w:color="auto"/>
              <w:left w:val="single" w:sz="4" w:space="0" w:color="auto"/>
              <w:bottom w:val="single" w:sz="4" w:space="0" w:color="auto"/>
              <w:right w:val="single" w:sz="4" w:space="0" w:color="auto"/>
            </w:tcBorders>
          </w:tcPr>
          <w:p w14:paraId="11DCCF96" w14:textId="77777777" w:rsidR="0001636B" w:rsidRDefault="0001636B" w:rsidP="00414D6F">
            <w:pPr>
              <w:pStyle w:val="TAC"/>
              <w:rPr>
                <w:rFonts w:eastAsia="PMingLiU"/>
              </w:rPr>
            </w:pPr>
            <w:r>
              <w:t>[</w:t>
            </w:r>
            <w:r w:rsidRPr="000F18C0">
              <w:t>2.2</w:t>
            </w:r>
            <w:r>
              <w:t>]</w:t>
            </w:r>
          </w:p>
        </w:tc>
        <w:tc>
          <w:tcPr>
            <w:tcW w:w="740" w:type="dxa"/>
            <w:tcBorders>
              <w:top w:val="single" w:sz="4" w:space="0" w:color="auto"/>
              <w:left w:val="single" w:sz="4" w:space="0" w:color="auto"/>
              <w:bottom w:val="single" w:sz="4" w:space="0" w:color="auto"/>
              <w:right w:val="single" w:sz="4" w:space="0" w:color="auto"/>
            </w:tcBorders>
          </w:tcPr>
          <w:p w14:paraId="5F147160" w14:textId="77777777" w:rsidR="0001636B" w:rsidRDefault="0001636B" w:rsidP="00414D6F">
            <w:pPr>
              <w:pStyle w:val="TAC"/>
              <w:rPr>
                <w:rFonts w:eastAsia="PMingLiU"/>
              </w:rPr>
            </w:pPr>
            <w:r>
              <w:t>[</w:t>
            </w:r>
            <w:r w:rsidRPr="000F18C0">
              <w:t>4.6</w:t>
            </w:r>
            <w:r>
              <w:t>]</w:t>
            </w:r>
          </w:p>
        </w:tc>
        <w:tc>
          <w:tcPr>
            <w:tcW w:w="741" w:type="dxa"/>
            <w:tcBorders>
              <w:top w:val="single" w:sz="4" w:space="0" w:color="auto"/>
              <w:left w:val="single" w:sz="4" w:space="0" w:color="auto"/>
              <w:bottom w:val="single" w:sz="4" w:space="0" w:color="auto"/>
              <w:right w:val="single" w:sz="4" w:space="0" w:color="auto"/>
            </w:tcBorders>
          </w:tcPr>
          <w:p w14:paraId="2E4E5F72" w14:textId="77777777" w:rsidR="0001636B" w:rsidRDefault="0001636B" w:rsidP="00414D6F">
            <w:pPr>
              <w:pStyle w:val="TAC"/>
              <w:rPr>
                <w:rFonts w:eastAsia="PMingLiU"/>
              </w:rPr>
            </w:pPr>
            <w:r>
              <w:t>[</w:t>
            </w:r>
            <w:r w:rsidRPr="000F18C0">
              <w:t>3.8</w:t>
            </w:r>
            <w:r>
              <w:t>]</w:t>
            </w:r>
          </w:p>
        </w:tc>
        <w:tc>
          <w:tcPr>
            <w:tcW w:w="741" w:type="dxa"/>
            <w:tcBorders>
              <w:top w:val="single" w:sz="4" w:space="0" w:color="auto"/>
              <w:left w:val="single" w:sz="4" w:space="0" w:color="auto"/>
              <w:bottom w:val="single" w:sz="4" w:space="0" w:color="auto"/>
              <w:right w:val="single" w:sz="4" w:space="0" w:color="auto"/>
            </w:tcBorders>
          </w:tcPr>
          <w:p w14:paraId="0FB05DA7"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C057CD9"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937EF9"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7B1743" w14:textId="77777777" w:rsidR="0001636B" w:rsidRDefault="0001636B" w:rsidP="00414D6F">
            <w:pPr>
              <w:pStyle w:val="TAC"/>
              <w:rPr>
                <w:rFonts w:eastAsia="PMingLiU"/>
              </w:rPr>
            </w:pPr>
          </w:p>
        </w:tc>
      </w:tr>
      <w:tr w:rsidR="0001636B" w14:paraId="1BF139CB"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814B90" w14:textId="77777777" w:rsidR="0001636B" w:rsidRDefault="0001636B" w:rsidP="00414D6F">
            <w:pPr>
              <w:pStyle w:val="TAC"/>
              <w:rPr>
                <w:rFonts w:eastAsia="PMingLiU"/>
              </w:rPr>
            </w:pPr>
            <w:r>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63CA069" w14:textId="77777777" w:rsidR="0001636B" w:rsidRDefault="0001636B" w:rsidP="00414D6F">
            <w:pPr>
              <w:pStyle w:val="TAC"/>
              <w:rPr>
                <w:rFonts w:eastAsia="PMingLiU"/>
              </w:rPr>
            </w:pPr>
            <w:r>
              <w:t>[</w:t>
            </w:r>
            <w:r w:rsidRPr="00E448FB">
              <w:t>1.0</w:t>
            </w:r>
            <w:r>
              <w:t>]</w:t>
            </w:r>
          </w:p>
        </w:tc>
        <w:tc>
          <w:tcPr>
            <w:tcW w:w="740" w:type="dxa"/>
            <w:tcBorders>
              <w:top w:val="single" w:sz="4" w:space="0" w:color="auto"/>
              <w:left w:val="single" w:sz="4" w:space="0" w:color="auto"/>
              <w:bottom w:val="single" w:sz="4" w:space="0" w:color="auto"/>
              <w:right w:val="single" w:sz="4" w:space="0" w:color="auto"/>
            </w:tcBorders>
          </w:tcPr>
          <w:p w14:paraId="0EE2D8D4" w14:textId="77777777" w:rsidR="0001636B" w:rsidRDefault="0001636B" w:rsidP="00414D6F">
            <w:pPr>
              <w:pStyle w:val="TAC"/>
              <w:rPr>
                <w:rFonts w:eastAsia="PMingLiU"/>
              </w:rPr>
            </w:pPr>
            <w:r>
              <w:t>[</w:t>
            </w:r>
            <w:r w:rsidRPr="00E448FB">
              <w:t>1.1</w:t>
            </w:r>
            <w:r>
              <w:t>]</w:t>
            </w:r>
          </w:p>
        </w:tc>
        <w:tc>
          <w:tcPr>
            <w:tcW w:w="741" w:type="dxa"/>
            <w:tcBorders>
              <w:top w:val="single" w:sz="4" w:space="0" w:color="auto"/>
              <w:left w:val="single" w:sz="4" w:space="0" w:color="auto"/>
              <w:bottom w:val="single" w:sz="4" w:space="0" w:color="auto"/>
              <w:right w:val="single" w:sz="4" w:space="0" w:color="auto"/>
            </w:tcBorders>
          </w:tcPr>
          <w:p w14:paraId="2FA4FA15" w14:textId="77777777" w:rsidR="0001636B" w:rsidRDefault="0001636B" w:rsidP="00414D6F">
            <w:pPr>
              <w:pStyle w:val="TAC"/>
              <w:rPr>
                <w:rFonts w:eastAsia="PMingLiU"/>
              </w:rPr>
            </w:pPr>
            <w:r>
              <w:t>[</w:t>
            </w:r>
            <w:r w:rsidRPr="00E448FB">
              <w:t>1.0</w:t>
            </w:r>
            <w:r>
              <w:t>]</w:t>
            </w:r>
          </w:p>
        </w:tc>
        <w:tc>
          <w:tcPr>
            <w:tcW w:w="741" w:type="dxa"/>
            <w:tcBorders>
              <w:top w:val="single" w:sz="4" w:space="0" w:color="auto"/>
              <w:left w:val="single" w:sz="4" w:space="0" w:color="auto"/>
              <w:bottom w:val="single" w:sz="4" w:space="0" w:color="auto"/>
              <w:right w:val="single" w:sz="4" w:space="0" w:color="auto"/>
            </w:tcBorders>
          </w:tcPr>
          <w:p w14:paraId="671AD2E4" w14:textId="77777777" w:rsidR="0001636B" w:rsidRDefault="0001636B" w:rsidP="00414D6F">
            <w:pPr>
              <w:pStyle w:val="TAC"/>
              <w:rPr>
                <w:rFonts w:eastAsia="PMingLiU"/>
              </w:rPr>
            </w:pPr>
            <w:r>
              <w:t>[</w:t>
            </w:r>
            <w:r w:rsidRPr="00E448FB">
              <w:t>4.1</w:t>
            </w:r>
            <w:r>
              <w:t>]</w:t>
            </w:r>
          </w:p>
        </w:tc>
        <w:tc>
          <w:tcPr>
            <w:tcW w:w="740" w:type="dxa"/>
            <w:tcBorders>
              <w:top w:val="single" w:sz="4" w:space="0" w:color="auto"/>
              <w:left w:val="single" w:sz="4" w:space="0" w:color="auto"/>
              <w:bottom w:val="single" w:sz="4" w:space="0" w:color="auto"/>
              <w:right w:val="single" w:sz="4" w:space="0" w:color="auto"/>
            </w:tcBorders>
          </w:tcPr>
          <w:p w14:paraId="0B1957D0" w14:textId="77777777" w:rsidR="0001636B" w:rsidRDefault="0001636B" w:rsidP="00414D6F">
            <w:pPr>
              <w:pStyle w:val="TAC"/>
              <w:rPr>
                <w:rFonts w:eastAsia="PMingLiU"/>
              </w:rPr>
            </w:pPr>
            <w:r>
              <w:t>[</w:t>
            </w:r>
            <w:r w:rsidRPr="00E448FB">
              <w:t>4.0</w:t>
            </w:r>
            <w:r>
              <w:t>]</w:t>
            </w:r>
          </w:p>
        </w:tc>
        <w:tc>
          <w:tcPr>
            <w:tcW w:w="741" w:type="dxa"/>
            <w:tcBorders>
              <w:top w:val="single" w:sz="4" w:space="0" w:color="auto"/>
              <w:left w:val="single" w:sz="4" w:space="0" w:color="auto"/>
              <w:bottom w:val="single" w:sz="4" w:space="0" w:color="auto"/>
              <w:right w:val="single" w:sz="4" w:space="0" w:color="auto"/>
            </w:tcBorders>
          </w:tcPr>
          <w:p w14:paraId="664A7803" w14:textId="77777777" w:rsidR="0001636B" w:rsidRDefault="0001636B" w:rsidP="00414D6F">
            <w:pPr>
              <w:pStyle w:val="TAC"/>
              <w:rPr>
                <w:rFonts w:eastAsia="PMingLiU"/>
              </w:rPr>
            </w:pPr>
            <w:r>
              <w:t>[</w:t>
            </w:r>
            <w:r w:rsidRPr="00E448FB">
              <w:t>4.2</w:t>
            </w:r>
            <w:r>
              <w:t>]</w:t>
            </w:r>
          </w:p>
        </w:tc>
        <w:tc>
          <w:tcPr>
            <w:tcW w:w="741" w:type="dxa"/>
            <w:tcBorders>
              <w:top w:val="single" w:sz="4" w:space="0" w:color="auto"/>
              <w:left w:val="single" w:sz="4" w:space="0" w:color="auto"/>
              <w:bottom w:val="single" w:sz="4" w:space="0" w:color="auto"/>
              <w:right w:val="single" w:sz="4" w:space="0" w:color="auto"/>
            </w:tcBorders>
          </w:tcPr>
          <w:p w14:paraId="51EB06CC" w14:textId="77777777" w:rsidR="0001636B" w:rsidRDefault="0001636B" w:rsidP="00414D6F">
            <w:pPr>
              <w:pStyle w:val="TAC"/>
              <w:rPr>
                <w:rFonts w:eastAsia="PMingLiU"/>
              </w:rPr>
            </w:pPr>
            <w:r>
              <w:t>[</w:t>
            </w:r>
            <w:r w:rsidRPr="00E448FB">
              <w:t>4.1</w:t>
            </w:r>
            <w:r>
              <w:t>]</w:t>
            </w:r>
          </w:p>
        </w:tc>
        <w:tc>
          <w:tcPr>
            <w:tcW w:w="740" w:type="dxa"/>
            <w:tcBorders>
              <w:top w:val="single" w:sz="4" w:space="0" w:color="auto"/>
              <w:left w:val="single" w:sz="4" w:space="0" w:color="auto"/>
              <w:bottom w:val="single" w:sz="4" w:space="0" w:color="auto"/>
              <w:right w:val="single" w:sz="4" w:space="0" w:color="auto"/>
            </w:tcBorders>
          </w:tcPr>
          <w:p w14:paraId="407095AE"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2AF852"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853FE7" w14:textId="77777777" w:rsidR="0001636B" w:rsidRDefault="0001636B" w:rsidP="00414D6F">
            <w:pPr>
              <w:pStyle w:val="TAC"/>
              <w:rPr>
                <w:rFonts w:eastAsia="PMingLiU"/>
              </w:rPr>
            </w:pPr>
          </w:p>
        </w:tc>
      </w:tr>
      <w:tr w:rsidR="0001636B" w14:paraId="27F0429B"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42CF0E" w14:textId="77777777" w:rsidR="0001636B" w:rsidRDefault="0001636B" w:rsidP="00414D6F">
            <w:pPr>
              <w:pStyle w:val="TAC"/>
              <w:rPr>
                <w:rFonts w:eastAsia="PMingLiU"/>
              </w:rPr>
            </w:pPr>
            <w:r>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6E0E094D" w14:textId="77777777" w:rsidR="0001636B" w:rsidRDefault="0001636B" w:rsidP="00414D6F">
            <w:pPr>
              <w:pStyle w:val="TAC"/>
              <w:rPr>
                <w:rFonts w:eastAsia="PMingLiU"/>
              </w:rPr>
            </w:pPr>
            <w:r>
              <w:t>[</w:t>
            </w:r>
            <w:r w:rsidRPr="00DB3818">
              <w:t>1.0</w:t>
            </w:r>
            <w:r>
              <w:t>]</w:t>
            </w:r>
          </w:p>
        </w:tc>
        <w:tc>
          <w:tcPr>
            <w:tcW w:w="740" w:type="dxa"/>
            <w:tcBorders>
              <w:top w:val="single" w:sz="4" w:space="0" w:color="auto"/>
              <w:left w:val="single" w:sz="4" w:space="0" w:color="auto"/>
              <w:bottom w:val="single" w:sz="4" w:space="0" w:color="auto"/>
              <w:right w:val="single" w:sz="4" w:space="0" w:color="auto"/>
            </w:tcBorders>
          </w:tcPr>
          <w:p w14:paraId="2B87B82C" w14:textId="77777777" w:rsidR="0001636B" w:rsidRDefault="0001636B" w:rsidP="00414D6F">
            <w:pPr>
              <w:pStyle w:val="TAC"/>
              <w:rPr>
                <w:rFonts w:eastAsia="PMingLiU"/>
              </w:rPr>
            </w:pPr>
            <w:r>
              <w:t>[</w:t>
            </w:r>
            <w:r w:rsidRPr="00DB3818">
              <w:t>1.0</w:t>
            </w:r>
            <w:r>
              <w:t>]</w:t>
            </w:r>
          </w:p>
        </w:tc>
        <w:tc>
          <w:tcPr>
            <w:tcW w:w="741" w:type="dxa"/>
            <w:tcBorders>
              <w:top w:val="single" w:sz="4" w:space="0" w:color="auto"/>
              <w:left w:val="single" w:sz="4" w:space="0" w:color="auto"/>
              <w:bottom w:val="single" w:sz="4" w:space="0" w:color="auto"/>
              <w:right w:val="single" w:sz="4" w:space="0" w:color="auto"/>
            </w:tcBorders>
          </w:tcPr>
          <w:p w14:paraId="10B14ABA" w14:textId="77777777" w:rsidR="0001636B" w:rsidRDefault="0001636B" w:rsidP="00414D6F">
            <w:pPr>
              <w:pStyle w:val="TAC"/>
              <w:rPr>
                <w:rFonts w:eastAsia="PMingLiU"/>
              </w:rPr>
            </w:pPr>
            <w:r>
              <w:t>[</w:t>
            </w:r>
            <w:r w:rsidRPr="00DB3818">
              <w:t>3.7</w:t>
            </w:r>
            <w:r>
              <w:t>]</w:t>
            </w:r>
          </w:p>
        </w:tc>
        <w:tc>
          <w:tcPr>
            <w:tcW w:w="741" w:type="dxa"/>
            <w:tcBorders>
              <w:top w:val="single" w:sz="4" w:space="0" w:color="auto"/>
              <w:left w:val="single" w:sz="4" w:space="0" w:color="auto"/>
              <w:bottom w:val="single" w:sz="4" w:space="0" w:color="auto"/>
              <w:right w:val="single" w:sz="4" w:space="0" w:color="auto"/>
            </w:tcBorders>
          </w:tcPr>
          <w:p w14:paraId="7C8C73C5"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342413B"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CD473C"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327142"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2FCE1E"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02FFE9"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204B29" w14:textId="77777777" w:rsidR="0001636B" w:rsidRDefault="0001636B" w:rsidP="00414D6F">
            <w:pPr>
              <w:pStyle w:val="TAC"/>
              <w:rPr>
                <w:rFonts w:eastAsia="PMingLiU"/>
              </w:rPr>
            </w:pPr>
          </w:p>
        </w:tc>
      </w:tr>
    </w:tbl>
    <w:p w14:paraId="03D6921F" w14:textId="77777777" w:rsidR="00F10F97" w:rsidRDefault="007321E3" w:rsidP="00C8525F">
      <w:pPr>
        <w:pStyle w:val="Heading1"/>
        <w:numPr>
          <w:ilvl w:val="0"/>
          <w:numId w:val="0"/>
        </w:numPr>
        <w:jc w:val="both"/>
      </w:pPr>
      <w:r>
        <w:t>R</w:t>
      </w:r>
      <w:r w:rsidR="00F10F97">
        <w:t>eferences</w:t>
      </w:r>
    </w:p>
    <w:p w14:paraId="71529854" w14:textId="37BD0A2D" w:rsidR="00990CA9" w:rsidRDefault="00990CA9" w:rsidP="00990CA9">
      <w:pPr>
        <w:pStyle w:val="ListParagraph"/>
        <w:widowControl w:val="0"/>
        <w:numPr>
          <w:ilvl w:val="0"/>
          <w:numId w:val="11"/>
        </w:numPr>
        <w:snapToGrid w:val="0"/>
      </w:pPr>
      <w:r>
        <w:t>R4-2215331</w:t>
      </w:r>
      <w:r>
        <w:tab/>
        <w:t>Architecture MSD and A-MPR aspects for PC2 FDD low bands, Skyworks Solutions Inc., RAN4#104b-e</w:t>
      </w:r>
    </w:p>
    <w:p w14:paraId="08AABF83" w14:textId="6A3C213C" w:rsidR="00990CA9" w:rsidRDefault="00990CA9" w:rsidP="00990CA9">
      <w:pPr>
        <w:pStyle w:val="ListParagraph"/>
        <w:widowControl w:val="0"/>
        <w:numPr>
          <w:ilvl w:val="0"/>
          <w:numId w:val="11"/>
        </w:numPr>
        <w:snapToGrid w:val="0"/>
      </w:pPr>
      <w:r>
        <w:t>R4-2215332</w:t>
      </w:r>
      <w:r>
        <w:tab/>
        <w:t>Architecture MSD and A-MPR aspects for PC2 FDD mid bands, Skyworks Solutions Inc., RAN4#104b-e</w:t>
      </w:r>
    </w:p>
    <w:p w14:paraId="1F8F73A5" w14:textId="1B41E283" w:rsidR="0075175C" w:rsidRDefault="00990CA9" w:rsidP="00990CA9">
      <w:pPr>
        <w:pStyle w:val="ListParagraph"/>
        <w:widowControl w:val="0"/>
        <w:numPr>
          <w:ilvl w:val="0"/>
          <w:numId w:val="11"/>
        </w:numPr>
        <w:snapToGrid w:val="0"/>
      </w:pPr>
      <w:r>
        <w:t>R4-2217121</w:t>
      </w:r>
      <w:r>
        <w:tab/>
        <w:t xml:space="preserve">WF on requirements for </w:t>
      </w:r>
      <w:proofErr w:type="spellStart"/>
      <w:r>
        <w:t>HPUE_Basket_FDD</w:t>
      </w:r>
      <w:proofErr w:type="spellEnd"/>
      <w:r>
        <w:t>, China Unicom, RAN4#104b-e</w:t>
      </w:r>
    </w:p>
    <w:sectPr w:rsidR="007517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E4F83" w14:textId="77777777" w:rsidR="00721DC0" w:rsidRDefault="00721DC0">
      <w:r>
        <w:separator/>
      </w:r>
    </w:p>
  </w:endnote>
  <w:endnote w:type="continuationSeparator" w:id="0">
    <w:p w14:paraId="775F8426" w14:textId="77777777" w:rsidR="00721DC0" w:rsidRDefault="0072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414D6F" w:rsidRDefault="00414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7A405" w14:textId="77777777" w:rsidR="00721DC0" w:rsidRDefault="00721DC0">
      <w:r>
        <w:separator/>
      </w:r>
    </w:p>
  </w:footnote>
  <w:footnote w:type="continuationSeparator" w:id="0">
    <w:p w14:paraId="64B1B3C8" w14:textId="77777777" w:rsidR="00721DC0" w:rsidRDefault="00721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D09EB"/>
    <w:multiLevelType w:val="hybridMultilevel"/>
    <w:tmpl w:val="460A491A"/>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65F8"/>
    <w:multiLevelType w:val="hybridMultilevel"/>
    <w:tmpl w:val="71E4C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13E52"/>
    <w:multiLevelType w:val="hybridMultilevel"/>
    <w:tmpl w:val="09649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233455"/>
    <w:multiLevelType w:val="hybridMultilevel"/>
    <w:tmpl w:val="CECC0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365AEB"/>
    <w:multiLevelType w:val="hybridMultilevel"/>
    <w:tmpl w:val="7602B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833B0"/>
    <w:multiLevelType w:val="hybridMultilevel"/>
    <w:tmpl w:val="48042A3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6"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8" w15:restartNumberingAfterBreak="0">
    <w:nsid w:val="335E58E1"/>
    <w:multiLevelType w:val="hybridMultilevel"/>
    <w:tmpl w:val="0132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8D2F08"/>
    <w:multiLevelType w:val="hybridMultilevel"/>
    <w:tmpl w:val="067644B0"/>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3"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666"/>
        </w:tabs>
        <w:ind w:left="66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B4B5E"/>
    <w:multiLevelType w:val="hybridMultilevel"/>
    <w:tmpl w:val="325C7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884FF5"/>
    <w:multiLevelType w:val="hybridMultilevel"/>
    <w:tmpl w:val="6C9AE4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C627AA"/>
    <w:multiLevelType w:val="hybridMultilevel"/>
    <w:tmpl w:val="FBB4E6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240F81"/>
    <w:multiLevelType w:val="hybridMultilevel"/>
    <w:tmpl w:val="FD9E5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BC5E4F"/>
    <w:multiLevelType w:val="hybridMultilevel"/>
    <w:tmpl w:val="703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74BAA"/>
    <w:multiLevelType w:val="hybridMultilevel"/>
    <w:tmpl w:val="FCA2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83C5F"/>
    <w:multiLevelType w:val="hybridMultilevel"/>
    <w:tmpl w:val="9690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1"/>
  </w:num>
  <w:num w:numId="4">
    <w:abstractNumId w:val="42"/>
  </w:num>
  <w:num w:numId="5">
    <w:abstractNumId w:val="17"/>
  </w:num>
  <w:num w:numId="6">
    <w:abstractNumId w:val="7"/>
  </w:num>
  <w:num w:numId="7">
    <w:abstractNumId w:val="23"/>
  </w:num>
  <w:num w:numId="8">
    <w:abstractNumId w:val="37"/>
  </w:num>
  <w:num w:numId="9">
    <w:abstractNumId w:val="39"/>
  </w:num>
  <w:num w:numId="10">
    <w:abstractNumId w:val="6"/>
  </w:num>
  <w:num w:numId="11">
    <w:abstractNumId w:val="13"/>
  </w:num>
  <w:num w:numId="12">
    <w:abstractNumId w:val="3"/>
  </w:num>
  <w:num w:numId="13">
    <w:abstractNumId w:val="35"/>
  </w:num>
  <w:num w:numId="14">
    <w:abstractNumId w:val="16"/>
  </w:num>
  <w:num w:numId="15">
    <w:abstractNumId w:val="40"/>
  </w:num>
  <w:num w:numId="16">
    <w:abstractNumId w:val="34"/>
  </w:num>
  <w:num w:numId="17">
    <w:abstractNumId w:val="31"/>
  </w:num>
  <w:num w:numId="18">
    <w:abstractNumId w:val="41"/>
  </w:num>
  <w:num w:numId="19">
    <w:abstractNumId w:val="33"/>
  </w:num>
  <w:num w:numId="20">
    <w:abstractNumId w:val="38"/>
  </w:num>
  <w:num w:numId="21">
    <w:abstractNumId w:val="20"/>
  </w:num>
  <w:num w:numId="22">
    <w:abstractNumId w:val="43"/>
  </w:num>
  <w:num w:numId="23">
    <w:abstractNumId w:val="14"/>
  </w:num>
  <w:num w:numId="24">
    <w:abstractNumId w:val="24"/>
  </w:num>
  <w:num w:numId="25">
    <w:abstractNumId w:val="1"/>
  </w:num>
  <w:num w:numId="26">
    <w:abstractNumId w:val="5"/>
  </w:num>
  <w:num w:numId="27">
    <w:abstractNumId w:val="9"/>
  </w:num>
  <w:num w:numId="28">
    <w:abstractNumId w:val="30"/>
  </w:num>
  <w:num w:numId="29">
    <w:abstractNumId w:val="11"/>
  </w:num>
  <w:num w:numId="30">
    <w:abstractNumId w:val="23"/>
  </w:num>
  <w:num w:numId="31">
    <w:abstractNumId w:val="23"/>
  </w:num>
  <w:num w:numId="32">
    <w:abstractNumId w:val="23"/>
  </w:num>
  <w:num w:numId="33">
    <w:abstractNumId w:val="23"/>
  </w:num>
  <w:num w:numId="34">
    <w:abstractNumId w:val="23"/>
  </w:num>
  <w:num w:numId="35">
    <w:abstractNumId w:val="32"/>
  </w:num>
  <w:num w:numId="36">
    <w:abstractNumId w:val="18"/>
  </w:num>
  <w:num w:numId="37">
    <w:abstractNumId w:val="26"/>
  </w:num>
  <w:num w:numId="38">
    <w:abstractNumId w:val="15"/>
  </w:num>
  <w:num w:numId="39">
    <w:abstractNumId w:val="22"/>
  </w:num>
  <w:num w:numId="40">
    <w:abstractNumId w:val="0"/>
  </w:num>
  <w:num w:numId="41">
    <w:abstractNumId w:val="27"/>
  </w:num>
  <w:num w:numId="42">
    <w:abstractNumId w:val="2"/>
  </w:num>
  <w:num w:numId="43">
    <w:abstractNumId w:val="36"/>
  </w:num>
  <w:num w:numId="44">
    <w:abstractNumId w:val="12"/>
  </w:num>
  <w:num w:numId="45">
    <w:abstractNumId w:val="25"/>
  </w:num>
  <w:num w:numId="46">
    <w:abstractNumId w:val="10"/>
  </w:num>
  <w:num w:numId="47">
    <w:abstractNumId w:val="29"/>
  </w:num>
  <w:num w:numId="48">
    <w:abstractNumId w:val="28"/>
  </w:num>
  <w:num w:numId="4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36B"/>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8BD"/>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1FF"/>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1D51"/>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AC6"/>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DF2"/>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6F"/>
    <w:rsid w:val="00414DE3"/>
    <w:rsid w:val="00415154"/>
    <w:rsid w:val="00415298"/>
    <w:rsid w:val="00415C0C"/>
    <w:rsid w:val="00415D8B"/>
    <w:rsid w:val="0041639D"/>
    <w:rsid w:val="004163E0"/>
    <w:rsid w:val="0041657B"/>
    <w:rsid w:val="004169B2"/>
    <w:rsid w:val="00416AA0"/>
    <w:rsid w:val="004177C4"/>
    <w:rsid w:val="00417836"/>
    <w:rsid w:val="004201F9"/>
    <w:rsid w:val="0042028C"/>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EDD"/>
    <w:rsid w:val="00426F33"/>
    <w:rsid w:val="004272E5"/>
    <w:rsid w:val="004279D1"/>
    <w:rsid w:val="00430324"/>
    <w:rsid w:val="00430483"/>
    <w:rsid w:val="00430CAC"/>
    <w:rsid w:val="0043156E"/>
    <w:rsid w:val="00431997"/>
    <w:rsid w:val="00431B77"/>
    <w:rsid w:val="00431BEF"/>
    <w:rsid w:val="00431F3D"/>
    <w:rsid w:val="00432212"/>
    <w:rsid w:val="004326B3"/>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5F10"/>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3F0A"/>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6BC"/>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71B"/>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62A7"/>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3EE"/>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1D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127"/>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2EC6"/>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28"/>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CA9"/>
    <w:rsid w:val="00990D67"/>
    <w:rsid w:val="00990DD4"/>
    <w:rsid w:val="0099116D"/>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3FD5"/>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2EE8"/>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C7B04"/>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3A9"/>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C4A"/>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A5A"/>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47A5E"/>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718"/>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9F0"/>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923"/>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12A5"/>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147F"/>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270112">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234111">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2549039">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18684701">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10937996">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097799">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5</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14840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2022-11-07T15:44:00Z</dcterms:created>
  <dcterms:modified xsi:type="dcterms:W3CDTF">2022-11-07T17:38:00Z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